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7EC66" w14:textId="77777777" w:rsidR="006A5229" w:rsidRPr="00637E57" w:rsidRDefault="006A5229" w:rsidP="00637E57">
      <w:pPr>
        <w:spacing w:before="120" w:after="0" w:line="240" w:lineRule="auto"/>
        <w:jc w:val="center"/>
        <w:rPr>
          <w:rFonts w:ascii="Arial Black" w:hAnsi="Arial Black" w:cs="Arial Black"/>
          <w:b/>
          <w:bCs/>
          <w:sz w:val="28"/>
          <w:szCs w:val="28"/>
        </w:rPr>
      </w:pPr>
      <w:r w:rsidRPr="00637E57">
        <w:rPr>
          <w:rFonts w:ascii="Arial Black" w:hAnsi="Arial Black" w:cs="Arial Black"/>
          <w:b/>
          <w:bCs/>
          <w:sz w:val="28"/>
          <w:szCs w:val="28"/>
        </w:rPr>
        <w:t>YÜKLERİN GÜVENLİ KALDIRILMASI</w:t>
      </w:r>
    </w:p>
    <w:p w14:paraId="11F4B024" w14:textId="77777777" w:rsidR="006A5229" w:rsidRDefault="006A5229" w:rsidP="00637E57">
      <w:pPr>
        <w:spacing w:before="12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Kaynak: </w:t>
      </w:r>
      <w:hyperlink r:id="rId7" w:history="1">
        <w:r w:rsidRPr="003D19CE">
          <w:rPr>
            <w:rStyle w:val="Kpr"/>
            <w:rFonts w:ascii="Times New Roman" w:hAnsi="Times New Roman" w:cs="Times New Roman"/>
            <w:b/>
            <w:bCs/>
            <w:sz w:val="24"/>
            <w:szCs w:val="24"/>
          </w:rPr>
          <w:t>http://www.toolboxtopics.com/Contributed/How%20to%20Lift%20Safely.htm</w:t>
        </w:r>
      </w:hyperlink>
    </w:p>
    <w:p w14:paraId="7316198F" w14:textId="77777777" w:rsidR="006A5229" w:rsidRPr="00637E57" w:rsidRDefault="006A5229" w:rsidP="00637E57">
      <w:pPr>
        <w:spacing w:before="120" w:after="0" w:line="240" w:lineRule="auto"/>
        <w:jc w:val="center"/>
        <w:rPr>
          <w:rFonts w:ascii="Times New Roman" w:hAnsi="Times New Roman" w:cs="Times New Roman"/>
          <w:b/>
          <w:bCs/>
          <w:sz w:val="24"/>
          <w:szCs w:val="24"/>
        </w:rPr>
      </w:pPr>
    </w:p>
    <w:p w14:paraId="31DF83E7" w14:textId="77777777" w:rsidR="006A5229" w:rsidRPr="00637E57" w:rsidRDefault="006A5229" w:rsidP="00637E57">
      <w:pPr>
        <w:spacing w:before="120" w:after="0" w:line="240" w:lineRule="auto"/>
        <w:jc w:val="both"/>
        <w:rPr>
          <w:rFonts w:ascii="Times New Roman" w:hAnsi="Times New Roman" w:cs="Times New Roman"/>
          <w:sz w:val="24"/>
          <w:szCs w:val="24"/>
        </w:rPr>
      </w:pPr>
      <w:r w:rsidRPr="00637E57">
        <w:rPr>
          <w:rFonts w:ascii="Times New Roman" w:hAnsi="Times New Roman" w:cs="Times New Roman"/>
          <w:sz w:val="24"/>
          <w:szCs w:val="24"/>
        </w:rPr>
        <w:t xml:space="preserve">Çalışanlarımıza uygun kaldırma yöntemlerini öğrettiğimiz için, gıda endüstrisinde çalışırken sürekli kaldırmak, eğilmek ve kambur bir şekilde durmak gerekse de, sırt incinmeleri nispi olarak hem işte, hem de iş dışında daha azdır. </w:t>
      </w:r>
    </w:p>
    <w:p w14:paraId="66D3FF9F" w14:textId="77777777" w:rsidR="006A5229" w:rsidRPr="00637E57" w:rsidRDefault="006A5229" w:rsidP="00637E57">
      <w:pPr>
        <w:spacing w:before="120" w:after="0" w:line="240" w:lineRule="auto"/>
        <w:jc w:val="both"/>
        <w:rPr>
          <w:rFonts w:ascii="Times New Roman" w:hAnsi="Times New Roman" w:cs="Times New Roman"/>
          <w:sz w:val="24"/>
          <w:szCs w:val="24"/>
        </w:rPr>
      </w:pPr>
      <w:r w:rsidRPr="00637E57">
        <w:rPr>
          <w:rFonts w:ascii="Times New Roman" w:hAnsi="Times New Roman" w:cs="Times New Roman"/>
          <w:sz w:val="24"/>
          <w:szCs w:val="24"/>
        </w:rPr>
        <w:t>Hem işte hem de iş dışında bel ağrısı bizi etkilemeye başladığından beri, bu konunun ne kadar önemli olduğunu anladık ve bel ağrısının bazı önemli sebepleri olduğunu öğrendik. Bel ağrılarının:</w:t>
      </w:r>
    </w:p>
    <w:p w14:paraId="6E025445" w14:textId="77777777" w:rsidR="006A5229" w:rsidRPr="00637E57" w:rsidRDefault="006A5229" w:rsidP="00637E57">
      <w:pPr>
        <w:numPr>
          <w:ilvl w:val="0"/>
          <w:numId w:val="1"/>
        </w:numPr>
        <w:spacing w:before="120" w:after="0" w:line="240" w:lineRule="auto"/>
        <w:jc w:val="both"/>
        <w:rPr>
          <w:rFonts w:ascii="Times New Roman" w:hAnsi="Times New Roman" w:cs="Times New Roman"/>
          <w:sz w:val="24"/>
          <w:szCs w:val="24"/>
        </w:rPr>
      </w:pPr>
      <w:r w:rsidRPr="00637E57">
        <w:rPr>
          <w:rFonts w:ascii="Times New Roman" w:hAnsi="Times New Roman" w:cs="Times New Roman"/>
          <w:sz w:val="24"/>
          <w:szCs w:val="24"/>
        </w:rPr>
        <w:t>%70’i omurgadaki disklerin yaşlanması veya dejenerasyonu</w:t>
      </w:r>
    </w:p>
    <w:p w14:paraId="6A67CF47" w14:textId="77777777" w:rsidR="006A5229" w:rsidRPr="00637E57" w:rsidRDefault="006A5229" w:rsidP="00637E57">
      <w:pPr>
        <w:numPr>
          <w:ilvl w:val="0"/>
          <w:numId w:val="1"/>
        </w:numPr>
        <w:spacing w:before="120" w:after="0" w:line="240" w:lineRule="auto"/>
        <w:jc w:val="both"/>
        <w:rPr>
          <w:rFonts w:ascii="Times New Roman" w:hAnsi="Times New Roman" w:cs="Times New Roman"/>
          <w:sz w:val="24"/>
          <w:szCs w:val="24"/>
        </w:rPr>
      </w:pPr>
      <w:r w:rsidRPr="00637E57">
        <w:rPr>
          <w:rFonts w:ascii="Times New Roman" w:hAnsi="Times New Roman" w:cs="Times New Roman"/>
          <w:sz w:val="24"/>
          <w:szCs w:val="24"/>
        </w:rPr>
        <w:t>%20’si iltihaplanma (Eklem iltihabı, idrar yolları iltihabı vb.)</w:t>
      </w:r>
    </w:p>
    <w:p w14:paraId="2B87CC82" w14:textId="77777777" w:rsidR="006A5229" w:rsidRPr="00637E57" w:rsidRDefault="006A5229" w:rsidP="00637E57">
      <w:pPr>
        <w:numPr>
          <w:ilvl w:val="0"/>
          <w:numId w:val="1"/>
        </w:numPr>
        <w:spacing w:before="120" w:after="0" w:line="240" w:lineRule="auto"/>
        <w:jc w:val="both"/>
        <w:rPr>
          <w:rFonts w:ascii="Times New Roman" w:hAnsi="Times New Roman" w:cs="Times New Roman"/>
          <w:sz w:val="24"/>
          <w:szCs w:val="24"/>
        </w:rPr>
      </w:pPr>
      <w:r w:rsidRPr="00637E57">
        <w:rPr>
          <w:rFonts w:ascii="Times New Roman" w:hAnsi="Times New Roman" w:cs="Times New Roman"/>
          <w:sz w:val="24"/>
          <w:szCs w:val="24"/>
        </w:rPr>
        <w:t xml:space="preserve">%10’u ise sırt yaralanmaları ve çeşitli sebeplerden </w:t>
      </w:r>
    </w:p>
    <w:p w14:paraId="13BD586B" w14:textId="77777777" w:rsidR="006A5229" w:rsidRPr="00637E57" w:rsidRDefault="006A5229" w:rsidP="00637E57">
      <w:pPr>
        <w:spacing w:before="120" w:after="0" w:line="240" w:lineRule="auto"/>
        <w:jc w:val="both"/>
        <w:rPr>
          <w:rFonts w:ascii="Times New Roman" w:hAnsi="Times New Roman" w:cs="Times New Roman"/>
          <w:sz w:val="24"/>
          <w:szCs w:val="24"/>
        </w:rPr>
      </w:pPr>
      <w:r w:rsidRPr="00637E57">
        <w:rPr>
          <w:rFonts w:ascii="Times New Roman" w:hAnsi="Times New Roman" w:cs="Times New Roman"/>
          <w:sz w:val="24"/>
          <w:szCs w:val="24"/>
        </w:rPr>
        <w:t xml:space="preserve">kaynaklanmaktadır. </w:t>
      </w:r>
    </w:p>
    <w:p w14:paraId="61F5B565" w14:textId="77777777" w:rsidR="006A5229" w:rsidRPr="00637E57" w:rsidRDefault="006A5229" w:rsidP="00637E57">
      <w:pPr>
        <w:spacing w:before="120" w:after="0" w:line="240" w:lineRule="auto"/>
        <w:jc w:val="both"/>
        <w:rPr>
          <w:rFonts w:ascii="Times New Roman" w:hAnsi="Times New Roman" w:cs="Times New Roman"/>
          <w:sz w:val="24"/>
          <w:szCs w:val="24"/>
        </w:rPr>
      </w:pPr>
      <w:r w:rsidRPr="00637E57">
        <w:rPr>
          <w:rFonts w:ascii="Times New Roman" w:hAnsi="Times New Roman" w:cs="Times New Roman"/>
          <w:sz w:val="24"/>
          <w:szCs w:val="24"/>
        </w:rPr>
        <w:t>Eğer sırt ağrısı çekiyorsanız bu ağrının neden kaynaklandığını belirlemek önemlidir. Problem işinizle alakalı yada alakasız olabilir. Doktor tarafından yapılan teşhis ve tanımlama sizin durumunuzu anlamanıza yardımcı olacaktır.</w:t>
      </w:r>
    </w:p>
    <w:p w14:paraId="2A3CCA32" w14:textId="77777777" w:rsidR="006A5229" w:rsidRPr="00637E57" w:rsidRDefault="006A5229" w:rsidP="00637E57">
      <w:pPr>
        <w:spacing w:before="120" w:after="0" w:line="240" w:lineRule="auto"/>
        <w:jc w:val="both"/>
        <w:rPr>
          <w:rFonts w:ascii="Times New Roman" w:hAnsi="Times New Roman" w:cs="Times New Roman"/>
          <w:sz w:val="24"/>
          <w:szCs w:val="24"/>
        </w:rPr>
      </w:pPr>
      <w:r w:rsidRPr="00637E57">
        <w:rPr>
          <w:rFonts w:ascii="Times New Roman" w:hAnsi="Times New Roman" w:cs="Times New Roman"/>
          <w:sz w:val="24"/>
          <w:szCs w:val="24"/>
        </w:rPr>
        <w:t>Birşeyi kaldırmadan önce sadece bir sırtımız olduğunu ve onu korumak zorunda olduğumuzu mutlaka hatırlamalıyız.</w:t>
      </w:r>
    </w:p>
    <w:p w14:paraId="7925A638" w14:textId="77777777" w:rsidR="006A5229" w:rsidRPr="00637E57" w:rsidRDefault="006A5229" w:rsidP="00637E57">
      <w:pPr>
        <w:spacing w:before="120" w:after="0" w:line="240" w:lineRule="auto"/>
        <w:jc w:val="both"/>
        <w:rPr>
          <w:rFonts w:ascii="Times New Roman" w:hAnsi="Times New Roman" w:cs="Times New Roman"/>
          <w:sz w:val="24"/>
          <w:szCs w:val="24"/>
        </w:rPr>
      </w:pPr>
      <w:r w:rsidRPr="00637E57">
        <w:rPr>
          <w:rFonts w:ascii="Times New Roman" w:hAnsi="Times New Roman" w:cs="Times New Roman"/>
          <w:sz w:val="24"/>
          <w:szCs w:val="24"/>
        </w:rPr>
        <w:t>…..’de biz müşterilerimize için pek çok malı taşımak ve hareket ettirmek için el arabaları, transpaletler, forkliftler ve konveyörler makineleri kullanıyoruz. Nihayetinde tüm bu malların personel tarafından elleçlenmesi veya taşınması gerekiyor.</w:t>
      </w:r>
    </w:p>
    <w:p w14:paraId="3466AC2E" w14:textId="77777777" w:rsidR="006A5229" w:rsidRPr="00637E57" w:rsidRDefault="006A5229" w:rsidP="00637E57">
      <w:pPr>
        <w:spacing w:before="120" w:after="0" w:line="240" w:lineRule="auto"/>
        <w:jc w:val="both"/>
        <w:rPr>
          <w:rFonts w:ascii="Times New Roman" w:hAnsi="Times New Roman" w:cs="Times New Roman"/>
          <w:sz w:val="24"/>
          <w:szCs w:val="24"/>
        </w:rPr>
      </w:pPr>
      <w:r w:rsidRPr="00637E57">
        <w:rPr>
          <w:rFonts w:ascii="Times New Roman" w:hAnsi="Times New Roman" w:cs="Times New Roman"/>
          <w:sz w:val="24"/>
          <w:szCs w:val="24"/>
        </w:rPr>
        <w:t>Eğer aşağıdaki faktörleri tespit edersek kaldırılacak cismin güvenli bir şekilde kaldırılıp taşınmasını sağlayabiliriz:</w:t>
      </w:r>
    </w:p>
    <w:p w14:paraId="61E821AC" w14:textId="77777777" w:rsidR="006A5229" w:rsidRPr="00637E57" w:rsidRDefault="006A5229" w:rsidP="00637E57">
      <w:pPr>
        <w:spacing w:before="120" w:after="0" w:line="240" w:lineRule="auto"/>
        <w:jc w:val="both"/>
        <w:rPr>
          <w:rFonts w:ascii="Times New Roman" w:hAnsi="Times New Roman" w:cs="Times New Roman"/>
          <w:sz w:val="24"/>
          <w:szCs w:val="24"/>
        </w:rPr>
      </w:pPr>
      <w:r w:rsidRPr="00637E57">
        <w:rPr>
          <w:rFonts w:ascii="Times New Roman" w:hAnsi="Times New Roman" w:cs="Times New Roman"/>
          <w:sz w:val="24"/>
          <w:szCs w:val="24"/>
        </w:rPr>
        <w:t>1. Yükü değerlendirin ve ölçüp biçin (ağırlık, ebat ve şekil) . Fiziksel gücünüzün yükü kaldırıp kaldırmaya yetip yetmeyeceğini değerlendirin. Herhangi bir şüpheniz varsa yardım isteyin.</w:t>
      </w:r>
    </w:p>
    <w:p w14:paraId="2160AFD5" w14:textId="77777777" w:rsidR="006A5229" w:rsidRPr="00637E57" w:rsidRDefault="006A5229" w:rsidP="00637E57">
      <w:pPr>
        <w:spacing w:before="120" w:after="0" w:line="240" w:lineRule="auto"/>
        <w:jc w:val="both"/>
        <w:rPr>
          <w:rFonts w:ascii="Times New Roman" w:hAnsi="Times New Roman" w:cs="Times New Roman"/>
          <w:sz w:val="24"/>
          <w:szCs w:val="24"/>
        </w:rPr>
      </w:pPr>
      <w:r w:rsidRPr="00637E57">
        <w:rPr>
          <w:rFonts w:ascii="Times New Roman" w:hAnsi="Times New Roman" w:cs="Times New Roman"/>
          <w:sz w:val="24"/>
          <w:szCs w:val="24"/>
        </w:rPr>
        <w:t>2. Kaldırmak için malzemeye yaklaşın ve ayaklarınızdan birini malzemenin bir yanına diğerini arkasına olacak şekilde 20-25 cm uzağa yerleştirin.</w:t>
      </w:r>
    </w:p>
    <w:p w14:paraId="15464AE2" w14:textId="77777777" w:rsidR="006A5229" w:rsidRPr="00637E57" w:rsidRDefault="006A5229" w:rsidP="00637E57">
      <w:pPr>
        <w:spacing w:before="120" w:after="0" w:line="240" w:lineRule="auto"/>
        <w:jc w:val="both"/>
        <w:rPr>
          <w:rFonts w:ascii="Times New Roman" w:hAnsi="Times New Roman" w:cs="Times New Roman"/>
          <w:sz w:val="24"/>
          <w:szCs w:val="24"/>
        </w:rPr>
      </w:pPr>
      <w:r w:rsidRPr="00637E57">
        <w:rPr>
          <w:rFonts w:ascii="Times New Roman" w:hAnsi="Times New Roman" w:cs="Times New Roman"/>
          <w:sz w:val="24"/>
          <w:szCs w:val="24"/>
        </w:rPr>
        <w:t>3. Rahat edene kadar dizlerinizi kırın ve yükü iyice kavrayın. Ardından iki bacağınızı ve sırt kaslarınızı kullanın… Yükü dimdik- düzgünce ve dengeli bir şekilde kaldırın. Bacaklarınızla itin ve yükü bedeninize yakın tutun.</w:t>
      </w:r>
    </w:p>
    <w:p w14:paraId="44B38509" w14:textId="77777777" w:rsidR="006A5229" w:rsidRPr="00637E57" w:rsidRDefault="006A5229" w:rsidP="00637E57">
      <w:pPr>
        <w:spacing w:before="120" w:after="0" w:line="240" w:lineRule="auto"/>
        <w:jc w:val="both"/>
        <w:rPr>
          <w:rFonts w:ascii="Times New Roman" w:hAnsi="Times New Roman" w:cs="Times New Roman"/>
          <w:sz w:val="24"/>
          <w:szCs w:val="24"/>
        </w:rPr>
      </w:pPr>
      <w:r w:rsidRPr="00637E57">
        <w:rPr>
          <w:rFonts w:ascii="Times New Roman" w:hAnsi="Times New Roman" w:cs="Times New Roman"/>
          <w:sz w:val="24"/>
          <w:szCs w:val="24"/>
        </w:rPr>
        <w:t>4. Taşıma pozisyonunda malzemeyi kaldırın, kaldırmayı tamamlayana kadar dönmeyin ve belinizi kıvırmayın.</w:t>
      </w:r>
    </w:p>
    <w:p w14:paraId="3603884E" w14:textId="77777777" w:rsidR="006A5229" w:rsidRPr="00637E57" w:rsidRDefault="006A5229" w:rsidP="00637E57">
      <w:pPr>
        <w:spacing w:before="120" w:after="0" w:line="240" w:lineRule="auto"/>
        <w:jc w:val="both"/>
        <w:rPr>
          <w:rFonts w:ascii="Times New Roman" w:hAnsi="Times New Roman" w:cs="Times New Roman"/>
          <w:sz w:val="24"/>
          <w:szCs w:val="24"/>
        </w:rPr>
      </w:pPr>
      <w:r w:rsidRPr="00637E57">
        <w:rPr>
          <w:rFonts w:ascii="Times New Roman" w:hAnsi="Times New Roman" w:cs="Times New Roman"/>
          <w:sz w:val="24"/>
          <w:szCs w:val="24"/>
        </w:rPr>
        <w:t>5. Yolunuzun üzerinde herhangi bir engel olmadığına emin olduktan sonra ayaklarınızın doğrultusunda vücudunuzu döndürün.</w:t>
      </w:r>
    </w:p>
    <w:p w14:paraId="4090F09A" w14:textId="77777777" w:rsidR="006A5229" w:rsidRPr="00637E57" w:rsidRDefault="006A5229" w:rsidP="00637E57">
      <w:pPr>
        <w:spacing w:before="120" w:after="0" w:line="240" w:lineRule="auto"/>
        <w:jc w:val="both"/>
        <w:rPr>
          <w:rFonts w:ascii="Times New Roman" w:hAnsi="Times New Roman" w:cs="Times New Roman"/>
          <w:sz w:val="24"/>
          <w:szCs w:val="24"/>
        </w:rPr>
      </w:pPr>
      <w:r w:rsidRPr="00637E57">
        <w:rPr>
          <w:rFonts w:ascii="Times New Roman" w:hAnsi="Times New Roman" w:cs="Times New Roman"/>
          <w:sz w:val="24"/>
          <w:szCs w:val="24"/>
        </w:rPr>
        <w:t>6. Yükü indirmek de en az kaldırmak kadar önemlidir. Bacak ve sırt kaslarınızı kullanmak,dizleri kırmak yükün ağırlığını azaltır. Yük güvenli bir şekilde yerleştirildiğinde kavrayışını gevşetin.</w:t>
      </w:r>
    </w:p>
    <w:p w14:paraId="136B1CBD" w14:textId="77777777" w:rsidR="006A5229" w:rsidRPr="00637E57" w:rsidRDefault="006A5229" w:rsidP="00637E57">
      <w:pPr>
        <w:spacing w:before="120" w:after="0" w:line="240" w:lineRule="auto"/>
        <w:jc w:val="both"/>
        <w:rPr>
          <w:rFonts w:ascii="Times New Roman" w:hAnsi="Times New Roman" w:cs="Times New Roman"/>
          <w:sz w:val="24"/>
          <w:szCs w:val="24"/>
        </w:rPr>
      </w:pPr>
      <w:r w:rsidRPr="00637E57">
        <w:rPr>
          <w:rFonts w:ascii="Times New Roman" w:hAnsi="Times New Roman" w:cs="Times New Roman"/>
          <w:sz w:val="24"/>
          <w:szCs w:val="24"/>
        </w:rPr>
        <w:lastRenderedPageBreak/>
        <w:t>Baş üzerindeki yüklere erişmek için aşırı uzanmak ve gerilmek düşmenize yada kaslarınızın zorlanmasına sebep olabilir. Palet, sandalye, sandık veya malzeme yığınlarının üstüne çıkmak yerine merdiven kullanın. Yük kaldırırken uygunsuz pozisyonlardan veya dönme hareketlerinden kaçının.</w:t>
      </w:r>
    </w:p>
    <w:p w14:paraId="0F3A3B81" w14:textId="77777777" w:rsidR="006A5229" w:rsidRPr="00637E57" w:rsidRDefault="006A5229" w:rsidP="00637E57">
      <w:pPr>
        <w:spacing w:before="120" w:after="0" w:line="240" w:lineRule="auto"/>
        <w:jc w:val="both"/>
        <w:rPr>
          <w:rFonts w:ascii="Times New Roman" w:hAnsi="Times New Roman" w:cs="Times New Roman"/>
          <w:sz w:val="24"/>
          <w:szCs w:val="24"/>
        </w:rPr>
      </w:pPr>
      <w:r w:rsidRPr="00637E57">
        <w:rPr>
          <w:rFonts w:ascii="Times New Roman" w:hAnsi="Times New Roman" w:cs="Times New Roman"/>
          <w:sz w:val="24"/>
          <w:szCs w:val="24"/>
        </w:rPr>
        <w:t>Eğer yükü ağırlık, şekil yada başka nedenlerden dolayı güvenli bir şekilde kaldırıp taşıyamıyorsanız yardım alınız.</w:t>
      </w:r>
    </w:p>
    <w:p w14:paraId="48098A39" w14:textId="77777777" w:rsidR="006A5229" w:rsidRDefault="006A5229" w:rsidP="00637E57">
      <w:pPr>
        <w:spacing w:before="120" w:after="0" w:line="240" w:lineRule="auto"/>
        <w:jc w:val="both"/>
        <w:rPr>
          <w:rFonts w:ascii="Times New Roman" w:hAnsi="Times New Roman" w:cs="Times New Roman"/>
          <w:sz w:val="24"/>
          <w:szCs w:val="24"/>
        </w:rPr>
      </w:pPr>
    </w:p>
    <w:p w14:paraId="310875B0" w14:textId="77777777" w:rsidR="006A5229" w:rsidRPr="00637E57" w:rsidRDefault="006A5229" w:rsidP="00637E57">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w:t>
      </w:r>
    </w:p>
    <w:p w14:paraId="2C97B7A2" w14:textId="77777777" w:rsidR="006A5229" w:rsidRDefault="006A5229" w:rsidP="00637E57">
      <w:pPr>
        <w:tabs>
          <w:tab w:val="center" w:pos="4680"/>
        </w:tabs>
        <w:suppressAutoHyphens/>
        <w:spacing w:before="120" w:after="0" w:line="240" w:lineRule="auto"/>
        <w:jc w:val="center"/>
        <w:rPr>
          <w:rFonts w:ascii="Times New Roman" w:hAnsi="Times New Roman" w:cs="Times New Roman"/>
          <w:b/>
          <w:bCs/>
          <w:spacing w:val="-4"/>
          <w:sz w:val="24"/>
          <w:szCs w:val="24"/>
          <w:lang w:eastAsia="tr-TR"/>
        </w:rPr>
      </w:pPr>
      <w:r w:rsidRPr="00637E57">
        <w:rPr>
          <w:rFonts w:ascii="Times New Roman" w:hAnsi="Times New Roman" w:cs="Times New Roman"/>
          <w:b/>
          <w:bCs/>
          <w:spacing w:val="-4"/>
          <w:sz w:val="24"/>
          <w:szCs w:val="24"/>
          <w:lang w:eastAsia="tr-TR"/>
        </w:rPr>
        <w:t>HOW TO LIFT SAFELY</w:t>
      </w:r>
    </w:p>
    <w:p w14:paraId="536C7B65" w14:textId="77777777" w:rsidR="006A5229" w:rsidRDefault="006A5229" w:rsidP="00637E57">
      <w:pPr>
        <w:spacing w:before="12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Kaynak: </w:t>
      </w:r>
      <w:hyperlink r:id="rId8" w:history="1">
        <w:r w:rsidRPr="003D19CE">
          <w:rPr>
            <w:rStyle w:val="Kpr"/>
            <w:rFonts w:ascii="Times New Roman" w:hAnsi="Times New Roman" w:cs="Times New Roman"/>
            <w:b/>
            <w:bCs/>
            <w:sz w:val="24"/>
            <w:szCs w:val="24"/>
          </w:rPr>
          <w:t>http://www.toolboxtopics.com/Contributed/How%20to%20Lift%20Safely.htm</w:t>
        </w:r>
      </w:hyperlink>
    </w:p>
    <w:p w14:paraId="03C6BEB7" w14:textId="77777777" w:rsidR="006A5229" w:rsidRPr="00637E57" w:rsidRDefault="006A5229" w:rsidP="00637E57">
      <w:pPr>
        <w:tabs>
          <w:tab w:val="center" w:pos="4680"/>
        </w:tabs>
        <w:suppressAutoHyphens/>
        <w:spacing w:before="120" w:after="0" w:line="240" w:lineRule="auto"/>
        <w:jc w:val="center"/>
        <w:rPr>
          <w:rFonts w:ascii="Times New Roman" w:hAnsi="Times New Roman" w:cs="Times New Roman"/>
          <w:b/>
          <w:bCs/>
          <w:sz w:val="24"/>
          <w:szCs w:val="24"/>
          <w:lang w:eastAsia="tr-TR"/>
        </w:rPr>
      </w:pPr>
    </w:p>
    <w:p w14:paraId="7A8F30F8" w14:textId="77777777" w:rsidR="006A5229" w:rsidRPr="00637E57" w:rsidRDefault="006A5229" w:rsidP="00637E57">
      <w:pPr>
        <w:tabs>
          <w:tab w:val="left" w:pos="-720"/>
        </w:tabs>
        <w:suppressAutoHyphens/>
        <w:spacing w:before="120" w:after="0" w:line="240" w:lineRule="auto"/>
        <w:jc w:val="both"/>
        <w:rPr>
          <w:rFonts w:ascii="Times New Roman" w:hAnsi="Times New Roman" w:cs="Times New Roman"/>
          <w:sz w:val="24"/>
          <w:szCs w:val="24"/>
          <w:lang w:eastAsia="tr-TR"/>
        </w:rPr>
      </w:pPr>
      <w:r w:rsidRPr="00637E57">
        <w:rPr>
          <w:rFonts w:ascii="Times New Roman" w:hAnsi="Times New Roman" w:cs="Times New Roman"/>
          <w:spacing w:val="-3"/>
          <w:sz w:val="24"/>
          <w:szCs w:val="24"/>
          <w:lang w:eastAsia="tr-TR"/>
        </w:rPr>
        <w:t xml:space="preserve">While work in the food industry has always required repetitive lifting, bending and stooping, back injuries have been comparatively few, both on and off the job because our employees have learned the proper way to lift. </w:t>
      </w:r>
    </w:p>
    <w:p w14:paraId="625686AA" w14:textId="77777777" w:rsidR="006A5229" w:rsidRPr="00637E57" w:rsidRDefault="006A5229" w:rsidP="00637E57">
      <w:pPr>
        <w:tabs>
          <w:tab w:val="left" w:pos="-720"/>
        </w:tabs>
        <w:suppressAutoHyphens/>
        <w:spacing w:before="120" w:after="0" w:line="240" w:lineRule="auto"/>
        <w:jc w:val="both"/>
        <w:rPr>
          <w:rFonts w:ascii="Times New Roman" w:hAnsi="Times New Roman" w:cs="Times New Roman"/>
          <w:sz w:val="24"/>
          <w:szCs w:val="24"/>
          <w:lang w:eastAsia="tr-TR"/>
        </w:rPr>
      </w:pPr>
      <w:r w:rsidRPr="00637E57">
        <w:rPr>
          <w:rFonts w:ascii="Times New Roman" w:hAnsi="Times New Roman" w:cs="Times New Roman"/>
          <w:spacing w:val="-3"/>
          <w:sz w:val="24"/>
          <w:szCs w:val="24"/>
          <w:lang w:eastAsia="tr-TR"/>
        </w:rPr>
        <w:t xml:space="preserve"> Since back pain could affect us, both on and off the job, it is important that we understand and have some knowledge of the various causes of backaches.  These causes are: </w:t>
      </w:r>
    </w:p>
    <w:p w14:paraId="2C79093E" w14:textId="77777777" w:rsidR="006A5229" w:rsidRPr="00637E57" w:rsidRDefault="006A5229" w:rsidP="00637E57">
      <w:pPr>
        <w:tabs>
          <w:tab w:val="left" w:pos="-720"/>
        </w:tabs>
        <w:suppressAutoHyphens/>
        <w:spacing w:before="120" w:after="0" w:line="240" w:lineRule="auto"/>
        <w:jc w:val="both"/>
        <w:rPr>
          <w:rFonts w:ascii="Times New Roman" w:hAnsi="Times New Roman" w:cs="Times New Roman"/>
          <w:sz w:val="24"/>
          <w:szCs w:val="24"/>
          <w:lang w:eastAsia="tr-TR"/>
        </w:rPr>
      </w:pPr>
      <w:r w:rsidRPr="00637E57">
        <w:rPr>
          <w:rFonts w:ascii="Times New Roman" w:hAnsi="Times New Roman" w:cs="Times New Roman"/>
          <w:spacing w:val="-3"/>
          <w:sz w:val="24"/>
          <w:szCs w:val="24"/>
          <w:lang w:eastAsia="tr-TR"/>
        </w:rPr>
        <w:t> </w:t>
      </w:r>
      <w:r w:rsidRPr="00637E57">
        <w:rPr>
          <w:rFonts w:ascii="Times New Roman" w:hAnsi="Times New Roman" w:cs="Times New Roman"/>
          <w:spacing w:val="-3"/>
          <w:sz w:val="24"/>
          <w:szCs w:val="24"/>
          <w:lang w:eastAsia="tr-TR"/>
        </w:rPr>
        <w:tab/>
        <w:t xml:space="preserve">70% result from degeneration or aging of the spinal disc. </w:t>
      </w:r>
    </w:p>
    <w:p w14:paraId="3A644F10" w14:textId="77777777" w:rsidR="006A5229" w:rsidRPr="00637E57" w:rsidRDefault="006A5229" w:rsidP="00637E57">
      <w:pPr>
        <w:tabs>
          <w:tab w:val="left" w:pos="-720"/>
        </w:tabs>
        <w:suppressAutoHyphens/>
        <w:spacing w:before="120" w:after="0" w:line="240" w:lineRule="auto"/>
        <w:jc w:val="both"/>
        <w:rPr>
          <w:rFonts w:ascii="Times New Roman" w:hAnsi="Times New Roman" w:cs="Times New Roman"/>
          <w:sz w:val="24"/>
          <w:szCs w:val="24"/>
          <w:lang w:eastAsia="tr-TR"/>
        </w:rPr>
      </w:pPr>
      <w:r w:rsidRPr="00637E57">
        <w:rPr>
          <w:rFonts w:ascii="Times New Roman" w:hAnsi="Times New Roman" w:cs="Times New Roman"/>
          <w:spacing w:val="-3"/>
          <w:sz w:val="24"/>
          <w:szCs w:val="24"/>
          <w:lang w:eastAsia="tr-TR"/>
        </w:rPr>
        <w:t> </w:t>
      </w:r>
      <w:r w:rsidRPr="00637E57">
        <w:rPr>
          <w:rFonts w:ascii="Times New Roman" w:hAnsi="Times New Roman" w:cs="Times New Roman"/>
          <w:spacing w:val="-3"/>
          <w:sz w:val="24"/>
          <w:szCs w:val="24"/>
          <w:lang w:eastAsia="tr-TR"/>
        </w:rPr>
        <w:tab/>
        <w:t xml:space="preserve">20% are due to inflammation (arthritis, urinary infection, etc.) </w:t>
      </w:r>
    </w:p>
    <w:p w14:paraId="3539F3DA" w14:textId="77777777" w:rsidR="006A5229" w:rsidRPr="00637E57" w:rsidRDefault="006A5229" w:rsidP="00637E57">
      <w:pPr>
        <w:tabs>
          <w:tab w:val="left" w:pos="-720"/>
        </w:tabs>
        <w:suppressAutoHyphens/>
        <w:spacing w:before="120" w:after="0" w:line="240" w:lineRule="auto"/>
        <w:jc w:val="both"/>
        <w:rPr>
          <w:rFonts w:ascii="Times New Roman" w:hAnsi="Times New Roman" w:cs="Times New Roman"/>
          <w:sz w:val="24"/>
          <w:szCs w:val="24"/>
          <w:lang w:eastAsia="tr-TR"/>
        </w:rPr>
      </w:pPr>
      <w:r w:rsidRPr="00637E57">
        <w:rPr>
          <w:rFonts w:ascii="Times New Roman" w:hAnsi="Times New Roman" w:cs="Times New Roman"/>
          <w:spacing w:val="-3"/>
          <w:sz w:val="24"/>
          <w:szCs w:val="24"/>
          <w:lang w:eastAsia="tr-TR"/>
        </w:rPr>
        <w:t> </w:t>
      </w:r>
      <w:r w:rsidRPr="00637E57">
        <w:rPr>
          <w:rFonts w:ascii="Times New Roman" w:hAnsi="Times New Roman" w:cs="Times New Roman"/>
          <w:spacing w:val="-3"/>
          <w:sz w:val="24"/>
          <w:szCs w:val="24"/>
          <w:lang w:eastAsia="tr-TR"/>
        </w:rPr>
        <w:tab/>
        <w:t xml:space="preserve">10% are due to actual back injuries and miscellaneous causes. </w:t>
      </w:r>
    </w:p>
    <w:p w14:paraId="0B4CC046" w14:textId="77777777" w:rsidR="006A5229" w:rsidRPr="00637E57" w:rsidRDefault="006A5229" w:rsidP="00637E57">
      <w:pPr>
        <w:tabs>
          <w:tab w:val="left" w:pos="-720"/>
        </w:tabs>
        <w:suppressAutoHyphens/>
        <w:spacing w:before="120" w:after="0" w:line="240" w:lineRule="auto"/>
        <w:jc w:val="both"/>
        <w:rPr>
          <w:rFonts w:ascii="Times New Roman" w:hAnsi="Times New Roman" w:cs="Times New Roman"/>
          <w:sz w:val="24"/>
          <w:szCs w:val="24"/>
          <w:lang w:eastAsia="tr-TR"/>
        </w:rPr>
      </w:pPr>
      <w:r w:rsidRPr="00637E57">
        <w:rPr>
          <w:rFonts w:ascii="Times New Roman" w:hAnsi="Times New Roman" w:cs="Times New Roman"/>
          <w:spacing w:val="-3"/>
          <w:sz w:val="24"/>
          <w:szCs w:val="24"/>
          <w:lang w:eastAsia="tr-TR"/>
        </w:rPr>
        <w:t xml:space="preserve"> If you should suffer back pain, it is important to determine what the cause of the pain is.  The problem may or may not be job related.  A diagnosis and evaluation by a doctor can help you understand your particular condition. </w:t>
      </w:r>
    </w:p>
    <w:p w14:paraId="1A78FB40" w14:textId="77777777" w:rsidR="006A5229" w:rsidRPr="00637E57" w:rsidRDefault="006A5229" w:rsidP="00637E57">
      <w:pPr>
        <w:tabs>
          <w:tab w:val="left" w:pos="-720"/>
        </w:tabs>
        <w:suppressAutoHyphens/>
        <w:spacing w:before="120" w:after="0" w:line="240" w:lineRule="auto"/>
        <w:jc w:val="both"/>
        <w:rPr>
          <w:rFonts w:ascii="Times New Roman" w:hAnsi="Times New Roman" w:cs="Times New Roman"/>
          <w:sz w:val="24"/>
          <w:szCs w:val="24"/>
          <w:lang w:eastAsia="tr-TR"/>
        </w:rPr>
      </w:pPr>
      <w:r w:rsidRPr="00637E57">
        <w:rPr>
          <w:rFonts w:ascii="Times New Roman" w:hAnsi="Times New Roman" w:cs="Times New Roman"/>
          <w:spacing w:val="-3"/>
          <w:sz w:val="24"/>
          <w:szCs w:val="24"/>
          <w:lang w:eastAsia="tr-TR"/>
        </w:rPr>
        <w:t xml:space="preserve"> We must remember, before we lift - We only have one back and we must take care of it. </w:t>
      </w:r>
    </w:p>
    <w:p w14:paraId="2E4B741C" w14:textId="77777777" w:rsidR="006A5229" w:rsidRPr="00637E57" w:rsidRDefault="006A5229" w:rsidP="00637E57">
      <w:pPr>
        <w:tabs>
          <w:tab w:val="left" w:pos="-720"/>
        </w:tabs>
        <w:suppressAutoHyphens/>
        <w:spacing w:before="120" w:after="0" w:line="240" w:lineRule="auto"/>
        <w:jc w:val="both"/>
        <w:rPr>
          <w:rFonts w:ascii="Times New Roman" w:hAnsi="Times New Roman" w:cs="Times New Roman"/>
          <w:sz w:val="24"/>
          <w:szCs w:val="24"/>
          <w:lang w:eastAsia="tr-TR"/>
        </w:rPr>
      </w:pPr>
      <w:r w:rsidRPr="00637E57">
        <w:rPr>
          <w:rFonts w:ascii="Times New Roman" w:hAnsi="Times New Roman" w:cs="Times New Roman"/>
          <w:spacing w:val="-3"/>
          <w:sz w:val="24"/>
          <w:szCs w:val="24"/>
          <w:lang w:eastAsia="tr-TR"/>
        </w:rPr>
        <w:t xml:space="preserve"> At </w:t>
      </w:r>
      <w:r w:rsidRPr="00637E57">
        <w:rPr>
          <w:rFonts w:ascii="Times New Roman" w:hAnsi="Times New Roman" w:cs="Times New Roman"/>
          <w:spacing w:val="-3"/>
          <w:sz w:val="24"/>
          <w:szCs w:val="24"/>
          <w:u w:val="single"/>
          <w:lang w:eastAsia="tr-TR"/>
        </w:rPr>
        <w:t xml:space="preserve">                          </w:t>
      </w:r>
      <w:r w:rsidRPr="00637E57">
        <w:rPr>
          <w:rFonts w:ascii="Times New Roman" w:hAnsi="Times New Roman" w:cs="Times New Roman"/>
          <w:spacing w:val="-3"/>
          <w:sz w:val="24"/>
          <w:szCs w:val="24"/>
          <w:lang w:eastAsia="tr-TR"/>
        </w:rPr>
        <w:t xml:space="preserve"> we use many machines, such as hand trucks, pallet jacks, forklifts and conveyors to help with the vast amount of merchandise that must be moved and displayed for our customers.  Ultimately, all this merchandise must be handled and lifted by employees. </w:t>
      </w:r>
    </w:p>
    <w:p w14:paraId="1FB20FF2" w14:textId="77777777" w:rsidR="006A5229" w:rsidRPr="00637E57" w:rsidRDefault="006A5229" w:rsidP="00637E57">
      <w:pPr>
        <w:tabs>
          <w:tab w:val="left" w:pos="-720"/>
        </w:tabs>
        <w:suppressAutoHyphens/>
        <w:spacing w:before="120" w:after="0" w:line="240" w:lineRule="auto"/>
        <w:jc w:val="both"/>
        <w:rPr>
          <w:rFonts w:ascii="Times New Roman" w:hAnsi="Times New Roman" w:cs="Times New Roman"/>
          <w:sz w:val="24"/>
          <w:szCs w:val="24"/>
          <w:lang w:eastAsia="tr-TR"/>
        </w:rPr>
      </w:pPr>
      <w:r w:rsidRPr="00637E57">
        <w:rPr>
          <w:rFonts w:ascii="Times New Roman" w:hAnsi="Times New Roman" w:cs="Times New Roman"/>
          <w:spacing w:val="-3"/>
          <w:sz w:val="24"/>
          <w:szCs w:val="24"/>
          <w:lang w:eastAsia="tr-TR"/>
        </w:rPr>
        <w:t xml:space="preserve">The factors that determine if objects can be lifted and carried safely are: </w:t>
      </w:r>
    </w:p>
    <w:p w14:paraId="0D1A6C1E" w14:textId="77777777" w:rsidR="006A5229" w:rsidRPr="00637E57" w:rsidRDefault="006A5229" w:rsidP="00637E57">
      <w:pPr>
        <w:tabs>
          <w:tab w:val="left" w:pos="-720"/>
        </w:tabs>
        <w:suppressAutoHyphens/>
        <w:spacing w:before="120" w:after="0" w:line="240" w:lineRule="auto"/>
        <w:jc w:val="both"/>
        <w:rPr>
          <w:rFonts w:ascii="Times New Roman" w:hAnsi="Times New Roman" w:cs="Times New Roman"/>
          <w:sz w:val="24"/>
          <w:szCs w:val="24"/>
          <w:lang w:eastAsia="tr-TR"/>
        </w:rPr>
      </w:pPr>
      <w:r w:rsidRPr="00637E57">
        <w:rPr>
          <w:rFonts w:ascii="Times New Roman" w:hAnsi="Times New Roman" w:cs="Times New Roman"/>
          <w:spacing w:val="-3"/>
          <w:sz w:val="24"/>
          <w:szCs w:val="24"/>
          <w:lang w:eastAsia="tr-TR"/>
        </w:rPr>
        <w:t> 1.</w:t>
      </w:r>
      <w:r w:rsidRPr="00637E57">
        <w:rPr>
          <w:rFonts w:ascii="Times New Roman" w:hAnsi="Times New Roman" w:cs="Times New Roman"/>
          <w:spacing w:val="-3"/>
          <w:sz w:val="24"/>
          <w:szCs w:val="24"/>
          <w:lang w:eastAsia="tr-TR"/>
        </w:rPr>
        <w:tab/>
        <w:t xml:space="preserve">Approach the load and </w:t>
      </w:r>
      <w:r w:rsidRPr="00637E57">
        <w:rPr>
          <w:rFonts w:ascii="Times New Roman" w:hAnsi="Times New Roman" w:cs="Times New Roman"/>
          <w:b/>
          <w:bCs/>
          <w:spacing w:val="-3"/>
          <w:sz w:val="24"/>
          <w:szCs w:val="24"/>
          <w:lang w:eastAsia="tr-TR"/>
        </w:rPr>
        <w:t>size it up</w:t>
      </w:r>
      <w:r w:rsidRPr="00637E57">
        <w:rPr>
          <w:rFonts w:ascii="Times New Roman" w:hAnsi="Times New Roman" w:cs="Times New Roman"/>
          <w:spacing w:val="-3"/>
          <w:sz w:val="24"/>
          <w:szCs w:val="24"/>
          <w:lang w:eastAsia="tr-TR"/>
        </w:rPr>
        <w:t xml:space="preserve"> (weight, size and shape).  Consider your physical ability to handle the load.  Get help if there is any doubt. </w:t>
      </w:r>
    </w:p>
    <w:p w14:paraId="49B26D06" w14:textId="77777777" w:rsidR="006A5229" w:rsidRPr="00637E57" w:rsidRDefault="006A5229" w:rsidP="00637E57">
      <w:pPr>
        <w:tabs>
          <w:tab w:val="left" w:pos="-720"/>
        </w:tabs>
        <w:suppressAutoHyphens/>
        <w:spacing w:before="120" w:after="0" w:line="240" w:lineRule="auto"/>
        <w:jc w:val="both"/>
        <w:rPr>
          <w:rFonts w:ascii="Times New Roman" w:hAnsi="Times New Roman" w:cs="Times New Roman"/>
          <w:sz w:val="24"/>
          <w:szCs w:val="24"/>
          <w:lang w:eastAsia="tr-TR"/>
        </w:rPr>
      </w:pPr>
      <w:r w:rsidRPr="00637E57">
        <w:rPr>
          <w:rFonts w:ascii="Times New Roman" w:hAnsi="Times New Roman" w:cs="Times New Roman"/>
          <w:spacing w:val="-3"/>
          <w:sz w:val="24"/>
          <w:szCs w:val="24"/>
          <w:lang w:eastAsia="tr-TR"/>
        </w:rPr>
        <w:t> 2.</w:t>
      </w:r>
      <w:r w:rsidRPr="00637E57">
        <w:rPr>
          <w:rFonts w:ascii="Times New Roman" w:hAnsi="Times New Roman" w:cs="Times New Roman"/>
          <w:spacing w:val="-3"/>
          <w:sz w:val="24"/>
          <w:szCs w:val="24"/>
          <w:lang w:eastAsia="tr-TR"/>
        </w:rPr>
        <w:tab/>
        <w:t xml:space="preserve">Place your feet close to the object to be lifted and 8-10 inches apart - one along side, one behind the object. </w:t>
      </w:r>
    </w:p>
    <w:p w14:paraId="5D0D6CE0" w14:textId="77777777" w:rsidR="006A5229" w:rsidRPr="00637E57" w:rsidRDefault="006A5229" w:rsidP="00637E57">
      <w:pPr>
        <w:tabs>
          <w:tab w:val="left" w:pos="-720"/>
        </w:tabs>
        <w:suppressAutoHyphens/>
        <w:spacing w:before="120" w:after="0" w:line="240" w:lineRule="auto"/>
        <w:jc w:val="both"/>
        <w:rPr>
          <w:rFonts w:ascii="Times New Roman" w:hAnsi="Times New Roman" w:cs="Times New Roman"/>
          <w:sz w:val="24"/>
          <w:szCs w:val="24"/>
          <w:lang w:eastAsia="tr-TR"/>
        </w:rPr>
      </w:pPr>
      <w:r w:rsidRPr="00637E57">
        <w:rPr>
          <w:rFonts w:ascii="Times New Roman" w:hAnsi="Times New Roman" w:cs="Times New Roman"/>
          <w:spacing w:val="-3"/>
          <w:sz w:val="24"/>
          <w:szCs w:val="24"/>
          <w:lang w:eastAsia="tr-TR"/>
        </w:rPr>
        <w:t> 3.</w:t>
      </w:r>
      <w:r w:rsidRPr="00637E57">
        <w:rPr>
          <w:rFonts w:ascii="Times New Roman" w:hAnsi="Times New Roman" w:cs="Times New Roman"/>
          <w:spacing w:val="-3"/>
          <w:sz w:val="24"/>
          <w:szCs w:val="24"/>
          <w:lang w:eastAsia="tr-TR"/>
        </w:rPr>
        <w:tab/>
        <w:t xml:space="preserve">Bend your knees to the degree that it is comfortable and get a good handhold.  Then, using both leg and back muscles....Lift the load straight up - smoothly and evenly.  Pushing with your legs, keep the load close to your body. </w:t>
      </w:r>
    </w:p>
    <w:p w14:paraId="6716A437" w14:textId="77777777" w:rsidR="006A5229" w:rsidRPr="00637E57" w:rsidRDefault="006A5229" w:rsidP="00637E57">
      <w:pPr>
        <w:tabs>
          <w:tab w:val="left" w:pos="-720"/>
        </w:tabs>
        <w:suppressAutoHyphens/>
        <w:spacing w:before="120" w:after="0" w:line="240" w:lineRule="auto"/>
        <w:jc w:val="both"/>
        <w:rPr>
          <w:rFonts w:ascii="Times New Roman" w:hAnsi="Times New Roman" w:cs="Times New Roman"/>
          <w:sz w:val="24"/>
          <w:szCs w:val="24"/>
          <w:lang w:eastAsia="tr-TR"/>
        </w:rPr>
      </w:pPr>
      <w:r w:rsidRPr="00637E57">
        <w:rPr>
          <w:rFonts w:ascii="Times New Roman" w:hAnsi="Times New Roman" w:cs="Times New Roman"/>
          <w:spacing w:val="-3"/>
          <w:sz w:val="24"/>
          <w:szCs w:val="24"/>
          <w:lang w:eastAsia="tr-TR"/>
        </w:rPr>
        <w:t> 4.</w:t>
      </w:r>
      <w:r w:rsidRPr="00637E57">
        <w:rPr>
          <w:rFonts w:ascii="Times New Roman" w:hAnsi="Times New Roman" w:cs="Times New Roman"/>
          <w:spacing w:val="-3"/>
          <w:sz w:val="24"/>
          <w:szCs w:val="24"/>
          <w:lang w:eastAsia="tr-TR"/>
        </w:rPr>
        <w:tab/>
        <w:t xml:space="preserve">Lift the object into carrying position, making no turning or twisting movements until the lift is completed. </w:t>
      </w:r>
    </w:p>
    <w:p w14:paraId="6AA6BFD3" w14:textId="77777777" w:rsidR="006A5229" w:rsidRPr="00637E57" w:rsidRDefault="006A5229" w:rsidP="00637E57">
      <w:pPr>
        <w:tabs>
          <w:tab w:val="left" w:pos="-720"/>
        </w:tabs>
        <w:suppressAutoHyphens/>
        <w:spacing w:before="120" w:after="0" w:line="240" w:lineRule="auto"/>
        <w:jc w:val="both"/>
        <w:rPr>
          <w:rFonts w:ascii="Times New Roman" w:hAnsi="Times New Roman" w:cs="Times New Roman"/>
          <w:sz w:val="24"/>
          <w:szCs w:val="24"/>
          <w:lang w:eastAsia="tr-TR"/>
        </w:rPr>
      </w:pPr>
      <w:r w:rsidRPr="00637E57">
        <w:rPr>
          <w:rFonts w:ascii="Times New Roman" w:hAnsi="Times New Roman" w:cs="Times New Roman"/>
          <w:spacing w:val="-3"/>
          <w:sz w:val="24"/>
          <w:szCs w:val="24"/>
          <w:lang w:eastAsia="tr-TR"/>
        </w:rPr>
        <w:t> 5.</w:t>
      </w:r>
      <w:r w:rsidRPr="00637E57">
        <w:rPr>
          <w:rFonts w:ascii="Times New Roman" w:hAnsi="Times New Roman" w:cs="Times New Roman"/>
          <w:spacing w:val="-3"/>
          <w:sz w:val="24"/>
          <w:szCs w:val="24"/>
          <w:lang w:eastAsia="tr-TR"/>
        </w:rPr>
        <w:tab/>
        <w:t xml:space="preserve">Turn your body with changes of foot position, after looking over your path of travel to make sure it is clear. </w:t>
      </w:r>
    </w:p>
    <w:p w14:paraId="1A19E66F" w14:textId="77777777" w:rsidR="006A5229" w:rsidRPr="00637E57" w:rsidRDefault="006A5229" w:rsidP="00637E57">
      <w:pPr>
        <w:tabs>
          <w:tab w:val="left" w:pos="-720"/>
        </w:tabs>
        <w:suppressAutoHyphens/>
        <w:spacing w:before="120" w:after="0" w:line="240" w:lineRule="auto"/>
        <w:jc w:val="both"/>
        <w:rPr>
          <w:rFonts w:ascii="Times New Roman" w:hAnsi="Times New Roman" w:cs="Times New Roman"/>
          <w:sz w:val="24"/>
          <w:szCs w:val="24"/>
          <w:lang w:eastAsia="tr-TR"/>
        </w:rPr>
      </w:pPr>
      <w:r w:rsidRPr="00637E57">
        <w:rPr>
          <w:rFonts w:ascii="Times New Roman" w:hAnsi="Times New Roman" w:cs="Times New Roman"/>
          <w:spacing w:val="-3"/>
          <w:sz w:val="24"/>
          <w:szCs w:val="24"/>
          <w:lang w:eastAsia="tr-TR"/>
        </w:rPr>
        <w:lastRenderedPageBreak/>
        <w:t> 6.</w:t>
      </w:r>
      <w:r w:rsidRPr="00637E57">
        <w:rPr>
          <w:rFonts w:ascii="Times New Roman" w:hAnsi="Times New Roman" w:cs="Times New Roman"/>
          <w:spacing w:val="-3"/>
          <w:sz w:val="24"/>
          <w:szCs w:val="24"/>
          <w:lang w:eastAsia="tr-TR"/>
        </w:rPr>
        <w:tab/>
        <w:t xml:space="preserve">Setting the load down is just as important as picking it up.  Using leg and back muscles, comfortably lower load by bending your knees.  When load is securely positioned, release your grip. </w:t>
      </w:r>
    </w:p>
    <w:p w14:paraId="6EA9EF90" w14:textId="77777777" w:rsidR="006A5229" w:rsidRPr="00637E57" w:rsidRDefault="006A5229" w:rsidP="00637E57">
      <w:pPr>
        <w:tabs>
          <w:tab w:val="left" w:pos="-720"/>
        </w:tabs>
        <w:suppressAutoHyphens/>
        <w:spacing w:before="120" w:after="0" w:line="240" w:lineRule="auto"/>
        <w:jc w:val="both"/>
        <w:rPr>
          <w:rFonts w:ascii="Times New Roman" w:hAnsi="Times New Roman" w:cs="Times New Roman"/>
          <w:sz w:val="24"/>
          <w:szCs w:val="24"/>
          <w:lang w:eastAsia="tr-TR"/>
        </w:rPr>
      </w:pPr>
      <w:r w:rsidRPr="00637E57">
        <w:rPr>
          <w:rFonts w:ascii="Times New Roman" w:hAnsi="Times New Roman" w:cs="Times New Roman"/>
          <w:spacing w:val="-3"/>
          <w:sz w:val="24"/>
          <w:szCs w:val="24"/>
          <w:lang w:eastAsia="tr-TR"/>
        </w:rPr>
        <w:t xml:space="preserve"> Over-reaching and stretching to reach overhead objects may result in strains or falls.  Use a ladder instead of pallets, chairs, boxes carts or flat tops. </w:t>
      </w:r>
    </w:p>
    <w:p w14:paraId="08584CD8" w14:textId="77777777" w:rsidR="006A5229" w:rsidRPr="00637E57" w:rsidRDefault="006A5229" w:rsidP="00637E57">
      <w:pPr>
        <w:tabs>
          <w:tab w:val="left" w:pos="-720"/>
        </w:tabs>
        <w:suppressAutoHyphens/>
        <w:spacing w:before="120" w:after="0" w:line="240" w:lineRule="auto"/>
        <w:jc w:val="both"/>
        <w:rPr>
          <w:rFonts w:ascii="Times New Roman" w:hAnsi="Times New Roman" w:cs="Times New Roman"/>
          <w:sz w:val="24"/>
          <w:szCs w:val="24"/>
          <w:lang w:eastAsia="tr-TR"/>
        </w:rPr>
      </w:pPr>
      <w:r w:rsidRPr="00637E57">
        <w:rPr>
          <w:rFonts w:ascii="Times New Roman" w:hAnsi="Times New Roman" w:cs="Times New Roman"/>
          <w:spacing w:val="-3"/>
          <w:sz w:val="24"/>
          <w:szCs w:val="24"/>
          <w:lang w:eastAsia="tr-TR"/>
        </w:rPr>
        <w:t xml:space="preserve"> Avoid awkward positions or twisting movements while lifting. </w:t>
      </w:r>
    </w:p>
    <w:p w14:paraId="3E88B2BE" w14:textId="77777777" w:rsidR="006A5229" w:rsidRPr="00637E57" w:rsidRDefault="006A5229" w:rsidP="00637E57">
      <w:pPr>
        <w:tabs>
          <w:tab w:val="left" w:pos="-720"/>
        </w:tabs>
        <w:suppressAutoHyphens/>
        <w:spacing w:before="120" w:after="0" w:line="240" w:lineRule="auto"/>
        <w:jc w:val="both"/>
        <w:rPr>
          <w:rFonts w:ascii="Times New Roman" w:hAnsi="Times New Roman" w:cs="Times New Roman"/>
          <w:sz w:val="24"/>
          <w:szCs w:val="24"/>
          <w:lang w:eastAsia="tr-TR"/>
        </w:rPr>
      </w:pPr>
      <w:r w:rsidRPr="00637E57">
        <w:rPr>
          <w:rFonts w:ascii="Times New Roman" w:hAnsi="Times New Roman" w:cs="Times New Roman"/>
          <w:spacing w:val="-3"/>
          <w:sz w:val="24"/>
          <w:szCs w:val="24"/>
          <w:lang w:eastAsia="tr-TR"/>
        </w:rPr>
        <w:t> Get help if the weight, shape or size factor indicates that the object cannot be lifted or carried safely.    L.C.   </w:t>
      </w:r>
    </w:p>
    <w:p w14:paraId="1D3DE650" w14:textId="77777777" w:rsidR="006A5229" w:rsidRPr="00637E57" w:rsidRDefault="006A5229" w:rsidP="00637E57">
      <w:pPr>
        <w:spacing w:before="120" w:after="0" w:line="240" w:lineRule="auto"/>
        <w:jc w:val="both"/>
        <w:rPr>
          <w:rFonts w:ascii="Times New Roman" w:hAnsi="Times New Roman" w:cs="Times New Roman"/>
          <w:sz w:val="24"/>
          <w:szCs w:val="24"/>
        </w:rPr>
      </w:pPr>
    </w:p>
    <w:sectPr w:rsidR="006A5229" w:rsidRPr="00637E57" w:rsidSect="00637E57">
      <w:headerReference w:type="default" r:id="rId9"/>
      <w:footerReference w:type="default" r:id="rId10"/>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F5B56" w14:textId="77777777" w:rsidR="00047FB8" w:rsidRDefault="00047FB8" w:rsidP="006A5229">
      <w:pPr>
        <w:spacing w:after="0" w:line="240" w:lineRule="auto"/>
      </w:pPr>
      <w:r>
        <w:separator/>
      </w:r>
    </w:p>
  </w:endnote>
  <w:endnote w:type="continuationSeparator" w:id="0">
    <w:p w14:paraId="25FC1245" w14:textId="77777777" w:rsidR="00047FB8" w:rsidRDefault="00047FB8" w:rsidP="006A5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630A7" w14:textId="77777777" w:rsidR="006A5229" w:rsidRDefault="006A5229" w:rsidP="0033297A">
    <w:pPr>
      <w:pStyle w:val="AltBilgi"/>
      <w:framePr w:w="414" w:wrap="auto" w:vAnchor="text" w:hAnchor="page" w:x="10058" w:y="2"/>
      <w:rPr>
        <w:rStyle w:val="SayfaNumaras"/>
      </w:rPr>
    </w:pPr>
    <w:r>
      <w:rPr>
        <w:rStyle w:val="SayfaNumaras"/>
      </w:rPr>
      <w:fldChar w:fldCharType="begin"/>
    </w:r>
    <w:r>
      <w:rPr>
        <w:rStyle w:val="SayfaNumaras"/>
      </w:rPr>
      <w:instrText xml:space="preserve">PAGE  </w:instrText>
    </w:r>
    <w:r>
      <w:rPr>
        <w:rStyle w:val="SayfaNumaras"/>
      </w:rPr>
      <w:fldChar w:fldCharType="separate"/>
    </w:r>
    <w:r w:rsidR="00436F1D">
      <w:rPr>
        <w:rStyle w:val="SayfaNumaras"/>
        <w:noProof/>
      </w:rPr>
      <w:t>1</w:t>
    </w:r>
    <w:r>
      <w:rPr>
        <w:rStyle w:val="SayfaNumaras"/>
      </w:rPr>
      <w:fldChar w:fldCharType="end"/>
    </w:r>
    <w:r>
      <w:rPr>
        <w:rStyle w:val="SayfaNumaras"/>
      </w:rPr>
      <w:t>/</w:t>
    </w:r>
    <w:r>
      <w:rPr>
        <w:rStyle w:val="SayfaNumaras"/>
      </w:rPr>
      <w:fldChar w:fldCharType="begin"/>
    </w:r>
    <w:r>
      <w:rPr>
        <w:rStyle w:val="SayfaNumaras"/>
      </w:rPr>
      <w:instrText xml:space="preserve"> NUMPAGES </w:instrText>
    </w:r>
    <w:r>
      <w:rPr>
        <w:rStyle w:val="SayfaNumaras"/>
      </w:rPr>
      <w:fldChar w:fldCharType="separate"/>
    </w:r>
    <w:r w:rsidR="00436F1D">
      <w:rPr>
        <w:rStyle w:val="SayfaNumaras"/>
        <w:noProof/>
      </w:rPr>
      <w:t>3</w:t>
    </w:r>
    <w:r>
      <w:rPr>
        <w:rStyle w:val="SayfaNumaras"/>
      </w:rPr>
      <w:fldChar w:fldCharType="end"/>
    </w:r>
  </w:p>
  <w:p w14:paraId="5D3561F7" w14:textId="77777777" w:rsidR="006A5229" w:rsidRPr="00E100F8" w:rsidRDefault="006A5229" w:rsidP="0033297A">
    <w:pPr>
      <w:pStyle w:val="stBilgi"/>
      <w:spacing w:after="0" w:line="240" w:lineRule="auto"/>
      <w:ind w:right="360"/>
      <w:rPr>
        <w:rFonts w:ascii="Times New Roman" w:hAnsi="Times New Roman" w:cs="Times New Roman"/>
        <w:sz w:val="18"/>
        <w:szCs w:val="18"/>
      </w:rPr>
    </w:pPr>
    <w:r>
      <w:rPr>
        <w:rFonts w:ascii="Times New Roman" w:hAnsi="Times New Roman" w:cs="Times New Roman"/>
        <w:sz w:val="18"/>
        <w:szCs w:val="18"/>
      </w:rPr>
      <w:t xml:space="preserve">Bu metin </w:t>
    </w:r>
    <w:r w:rsidRPr="00E100F8">
      <w:rPr>
        <w:rFonts w:ascii="Times New Roman" w:hAnsi="Times New Roman" w:cs="Times New Roman"/>
        <w:sz w:val="18"/>
        <w:szCs w:val="18"/>
      </w:rPr>
      <w:t>Risk Yönetimi Yahoo Grubu</w:t>
    </w:r>
    <w:r>
      <w:rPr>
        <w:rFonts w:ascii="Times New Roman" w:hAnsi="Times New Roman" w:cs="Times New Roman"/>
        <w:sz w:val="18"/>
        <w:szCs w:val="18"/>
      </w:rPr>
      <w:t xml:space="preserve">’nun İşbaşı Konuşmaları Topluma Hizmet Projesi  çerçevesinde tercüme edilmiştir. </w:t>
    </w:r>
  </w:p>
  <w:p w14:paraId="63FC1EC3" w14:textId="77777777" w:rsidR="006A5229" w:rsidRPr="0033297A" w:rsidRDefault="00C11A0D" w:rsidP="0033297A">
    <w:pPr>
      <w:pStyle w:val="AltBilgi"/>
      <w:spacing w:after="0" w:line="240" w:lineRule="auto"/>
      <w:rPr>
        <w:rFonts w:ascii="Times New Roman" w:hAnsi="Times New Roman" w:cs="Times New Roman"/>
        <w:sz w:val="18"/>
        <w:szCs w:val="18"/>
      </w:rPr>
    </w:pPr>
    <w:hyperlink r:id="rId1" w:history="1">
      <w:r w:rsidR="006A5229" w:rsidRPr="00E100F8">
        <w:rPr>
          <w:rStyle w:val="Kpr"/>
          <w:rFonts w:ascii="Times New Roman" w:hAnsi="Times New Roman" w:cs="Times New Roman"/>
          <w:sz w:val="18"/>
          <w:szCs w:val="18"/>
        </w:rPr>
        <w:t>http://groups.yahoo.com/group/riskyonetimi/</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7BE4D" w14:textId="77777777" w:rsidR="00047FB8" w:rsidRDefault="00047FB8" w:rsidP="006A5229">
      <w:pPr>
        <w:spacing w:after="0" w:line="240" w:lineRule="auto"/>
      </w:pPr>
      <w:r>
        <w:separator/>
      </w:r>
    </w:p>
  </w:footnote>
  <w:footnote w:type="continuationSeparator" w:id="0">
    <w:p w14:paraId="67AF700E" w14:textId="77777777" w:rsidR="00047FB8" w:rsidRDefault="00047FB8" w:rsidP="006A5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3E160" w14:textId="77777777" w:rsidR="006A5229" w:rsidRPr="00E100F8" w:rsidRDefault="006A5229" w:rsidP="0033297A">
    <w:pPr>
      <w:pStyle w:val="stBilgi"/>
      <w:spacing w:after="0" w:line="240" w:lineRule="auto"/>
      <w:jc w:val="center"/>
      <w:rPr>
        <w:rFonts w:ascii="Times New Roman" w:hAnsi="Times New Roman" w:cs="Times New Roman"/>
        <w:b/>
        <w:bCs/>
        <w:sz w:val="32"/>
        <w:szCs w:val="32"/>
      </w:rPr>
    </w:pPr>
    <w:r w:rsidRPr="00E100F8">
      <w:rPr>
        <w:rFonts w:ascii="Times New Roman" w:hAnsi="Times New Roman" w:cs="Times New Roman"/>
        <w:b/>
        <w:bCs/>
        <w:sz w:val="32"/>
        <w:szCs w:val="32"/>
      </w:rPr>
      <w:t>İŞBAŞI İSG KONUŞMA</w:t>
    </w:r>
    <w:r>
      <w:rPr>
        <w:rFonts w:ascii="Times New Roman" w:hAnsi="Times New Roman" w:cs="Times New Roman"/>
        <w:b/>
        <w:bCs/>
        <w:sz w:val="32"/>
        <w:szCs w:val="32"/>
      </w:rPr>
      <w:t>LARI</w:t>
    </w:r>
  </w:p>
  <w:p w14:paraId="7F19ED92" w14:textId="77777777" w:rsidR="006A5229" w:rsidRDefault="006A5229" w:rsidP="0033297A">
    <w:pPr>
      <w:pStyle w:val="stBilgi"/>
      <w:spacing w:after="0" w:line="240" w:lineRule="auto"/>
      <w:jc w:val="center"/>
      <w:rPr>
        <w:rFonts w:ascii="Times New Roman" w:hAnsi="Times New Roman" w:cs="Times New Roman"/>
        <w:b/>
        <w:bCs/>
      </w:rPr>
    </w:pPr>
    <w:r w:rsidRPr="00E100F8">
      <w:rPr>
        <w:rFonts w:ascii="Times New Roman" w:hAnsi="Times New Roman" w:cs="Times New Roman"/>
        <w:b/>
        <w:bCs/>
      </w:rPr>
      <w:t>(TOOLBOX TALK</w:t>
    </w:r>
    <w:r>
      <w:rPr>
        <w:rFonts w:ascii="Times New Roman" w:hAnsi="Times New Roman" w:cs="Times New Roman"/>
        <w:b/>
        <w:bCs/>
      </w:rPr>
      <w:t>S</w:t>
    </w:r>
    <w:r w:rsidRPr="00E100F8">
      <w:rPr>
        <w:rFonts w:ascii="Times New Roman" w:hAnsi="Times New Roman" w:cs="Times New Roman"/>
        <w:b/>
        <w:bCs/>
      </w:rPr>
      <w:t>)</w:t>
    </w:r>
  </w:p>
  <w:p w14:paraId="20BC081B" w14:textId="77777777" w:rsidR="006A5229" w:rsidRPr="00E1697C" w:rsidRDefault="006A5229" w:rsidP="0033297A">
    <w:pPr>
      <w:pStyle w:val="stBilgi"/>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                                                                                                                                             </w:t>
    </w:r>
    <w:r w:rsidRPr="00E1697C">
      <w:rPr>
        <w:rFonts w:ascii="Times New Roman" w:hAnsi="Times New Roman" w:cs="Times New Roman"/>
        <w:b/>
        <w:bCs/>
        <w:sz w:val="20"/>
        <w:szCs w:val="20"/>
      </w:rPr>
      <w:t xml:space="preserve">Tercüme: </w:t>
    </w:r>
    <w:r>
      <w:rPr>
        <w:rFonts w:ascii="Times New Roman" w:hAnsi="Times New Roman" w:cs="Times New Roman"/>
        <w:sz w:val="20"/>
        <w:szCs w:val="20"/>
      </w:rPr>
      <w:t>Sibel ARAS</w:t>
    </w:r>
  </w:p>
  <w:p w14:paraId="688FB645" w14:textId="77777777" w:rsidR="006A5229" w:rsidRDefault="00436F1D" w:rsidP="0033297A">
    <w:pPr>
      <w:pStyle w:val="stBilgi"/>
      <w:spacing w:after="0" w:line="240" w:lineRule="auto"/>
      <w:rPr>
        <w:rFonts w:ascii="Times New Roman" w:hAnsi="Times New Roman" w:cs="Times New Roman"/>
        <w:sz w:val="18"/>
        <w:szCs w:val="18"/>
      </w:rPr>
    </w:pPr>
    <w:r>
      <w:rPr>
        <w:noProof/>
        <w:lang w:eastAsia="tr-TR"/>
      </w:rPr>
      <mc:AlternateContent>
        <mc:Choice Requires="wps">
          <w:drawing>
            <wp:anchor distT="0" distB="0" distL="114300" distR="114300" simplePos="0" relativeHeight="251660288" behindDoc="0" locked="0" layoutInCell="1" allowOverlap="1" wp14:anchorId="35E35BCF" wp14:editId="6E45DA8E">
              <wp:simplePos x="0" y="0"/>
              <wp:positionH relativeFrom="column">
                <wp:posOffset>-571500</wp:posOffset>
              </wp:positionH>
              <wp:positionV relativeFrom="paragraph">
                <wp:posOffset>252730</wp:posOffset>
              </wp:positionV>
              <wp:extent cx="6972300" cy="0"/>
              <wp:effectExtent l="9525" t="5080" r="9525" b="1397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9.9pt" to="7in,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"/>
          </w:pict>
        </mc:Fallback>
      </mc:AlternateContent>
    </w:r>
    <w:r w:rsidR="006A5229" w:rsidRPr="00E100F8">
      <w:rPr>
        <w:rFonts w:ascii="Times New Roman" w:hAnsi="Times New Roman" w:cs="Times New Roman"/>
        <w:b/>
        <w:bCs/>
      </w:rPr>
      <w:t xml:space="preserve">No: </w:t>
    </w:r>
    <w:r w:rsidR="006A5229">
      <w:rPr>
        <w:rFonts w:ascii="Times New Roman" w:hAnsi="Times New Roman" w:cs="Times New Roman"/>
        <w:b/>
        <w:bCs/>
      </w:rPr>
      <w:t>175</w:t>
    </w:r>
    <w:r w:rsidR="006A5229" w:rsidRPr="00E100F8">
      <w:rPr>
        <w:rFonts w:ascii="Times New Roman" w:hAnsi="Times New Roman" w:cs="Times New Roman"/>
        <w:b/>
        <w:bCs/>
      </w:rPr>
      <w:t xml:space="preserve">        </w:t>
    </w:r>
    <w:r w:rsidR="006A5229">
      <w:rPr>
        <w:rFonts w:ascii="Times New Roman" w:hAnsi="Times New Roman" w:cs="Times New Roman"/>
      </w:rPr>
      <w:t xml:space="preserve">       </w:t>
    </w:r>
    <w:r w:rsidR="006A5229" w:rsidRPr="00E100F8">
      <w:rPr>
        <w:rFonts w:ascii="Times New Roman" w:hAnsi="Times New Roman" w:cs="Times New Roman"/>
      </w:rPr>
      <w:t xml:space="preserve">                                                                           </w:t>
    </w:r>
    <w:r w:rsidR="006A5229">
      <w:rPr>
        <w:rFonts w:ascii="Times New Roman" w:hAnsi="Times New Roman" w:cs="Times New Roman"/>
      </w:rPr>
      <w:t xml:space="preserve">                                          </w:t>
    </w:r>
    <w:r w:rsidR="006A5229">
      <w:rPr>
        <w:rFonts w:ascii="Times New Roman" w:hAnsi="Times New Roman" w:cs="Times New Roman"/>
        <w:sz w:val="20"/>
        <w:szCs w:val="20"/>
      </w:rPr>
      <w:t>26</w:t>
    </w:r>
    <w:r w:rsidR="006A5229" w:rsidRPr="0090489D">
      <w:rPr>
        <w:rFonts w:ascii="Times New Roman" w:hAnsi="Times New Roman" w:cs="Times New Roman"/>
        <w:sz w:val="18"/>
        <w:szCs w:val="18"/>
      </w:rPr>
      <w:t xml:space="preserve"> </w:t>
    </w:r>
    <w:r w:rsidR="006A5229">
      <w:rPr>
        <w:rFonts w:ascii="Times New Roman" w:hAnsi="Times New Roman" w:cs="Times New Roman"/>
        <w:sz w:val="18"/>
        <w:szCs w:val="18"/>
      </w:rPr>
      <w:t>Eylül</w:t>
    </w:r>
    <w:r w:rsidR="006A5229" w:rsidRPr="0090489D">
      <w:rPr>
        <w:rFonts w:ascii="Times New Roman" w:hAnsi="Times New Roman" w:cs="Times New Roman"/>
        <w:sz w:val="18"/>
        <w:szCs w:val="18"/>
      </w:rPr>
      <w:t xml:space="preserve"> 2011</w:t>
    </w:r>
  </w:p>
  <w:p w14:paraId="6C505353" w14:textId="77777777" w:rsidR="006A5229" w:rsidRPr="0033297A" w:rsidRDefault="006A5229" w:rsidP="0033297A">
    <w:pPr>
      <w:pStyle w:val="stBilgi"/>
      <w:spacing w:after="0" w:line="240" w:lineRule="auto"/>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112A0"/>
    <w:multiLevelType w:val="hybridMultilevel"/>
    <w:tmpl w:val="641630AE"/>
    <w:lvl w:ilvl="0" w:tplc="D242CE80">
      <w:numFmt w:val="bullet"/>
      <w:lvlText w:val="-"/>
      <w:lvlJc w:val="left"/>
      <w:pPr>
        <w:tabs>
          <w:tab w:val="num" w:pos="170"/>
        </w:tabs>
        <w:ind w:left="170" w:hanging="170"/>
      </w:pPr>
      <w:rPr>
        <w:rFonts w:ascii="Times New Roman" w:eastAsia="Times New Roman" w:hAnsi="Times New Roman"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num w:numId="1" w16cid:durableId="1397051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744C"/>
    <w:rsid w:val="000479BD"/>
    <w:rsid w:val="00047FB8"/>
    <w:rsid w:val="00052833"/>
    <w:rsid w:val="00260039"/>
    <w:rsid w:val="0033297A"/>
    <w:rsid w:val="0035744C"/>
    <w:rsid w:val="003D19CE"/>
    <w:rsid w:val="00436F1D"/>
    <w:rsid w:val="004E7FB6"/>
    <w:rsid w:val="00537BAF"/>
    <w:rsid w:val="005437F3"/>
    <w:rsid w:val="00637E57"/>
    <w:rsid w:val="006A5229"/>
    <w:rsid w:val="006F772B"/>
    <w:rsid w:val="00721D9D"/>
    <w:rsid w:val="00774AD8"/>
    <w:rsid w:val="007D292A"/>
    <w:rsid w:val="00814467"/>
    <w:rsid w:val="008D4C2D"/>
    <w:rsid w:val="0090489D"/>
    <w:rsid w:val="00AA36BE"/>
    <w:rsid w:val="00AB5E21"/>
    <w:rsid w:val="00AD2806"/>
    <w:rsid w:val="00B260E6"/>
    <w:rsid w:val="00B77E78"/>
    <w:rsid w:val="00C11A0D"/>
    <w:rsid w:val="00C35C9C"/>
    <w:rsid w:val="00CB3134"/>
    <w:rsid w:val="00D574FD"/>
    <w:rsid w:val="00D70AD5"/>
    <w:rsid w:val="00E100F8"/>
    <w:rsid w:val="00E1697C"/>
    <w:rsid w:val="00E51A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76C494D"/>
  <w15:docId w15:val="{DC4405E4-DB52-446A-8372-E18644D97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AD8"/>
    <w:pPr>
      <w:spacing w:after="200" w:line="276" w:lineRule="auto"/>
    </w:pPr>
    <w:rPr>
      <w:rFonts w:cs="Calibri"/>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33297A"/>
    <w:pPr>
      <w:tabs>
        <w:tab w:val="center" w:pos="4536"/>
        <w:tab w:val="right" w:pos="9072"/>
      </w:tabs>
    </w:pPr>
  </w:style>
  <w:style w:type="character" w:customStyle="1" w:styleId="stBilgiChar">
    <w:name w:val="Üst Bilgi Char"/>
    <w:basedOn w:val="VarsaylanParagrafYazTipi"/>
    <w:link w:val="stBilgi"/>
    <w:uiPriority w:val="99"/>
    <w:semiHidden/>
    <w:rsid w:val="00CD3EFA"/>
    <w:rPr>
      <w:rFonts w:cs="Calibri"/>
      <w:lang w:eastAsia="en-US"/>
    </w:rPr>
  </w:style>
  <w:style w:type="paragraph" w:styleId="AltBilgi">
    <w:name w:val="footer"/>
    <w:basedOn w:val="Normal"/>
    <w:link w:val="AltBilgiChar"/>
    <w:uiPriority w:val="99"/>
    <w:rsid w:val="0033297A"/>
    <w:pPr>
      <w:tabs>
        <w:tab w:val="center" w:pos="4536"/>
        <w:tab w:val="right" w:pos="9072"/>
      </w:tabs>
    </w:pPr>
  </w:style>
  <w:style w:type="character" w:customStyle="1" w:styleId="AltBilgiChar">
    <w:name w:val="Alt Bilgi Char"/>
    <w:basedOn w:val="VarsaylanParagrafYazTipi"/>
    <w:link w:val="AltBilgi"/>
    <w:uiPriority w:val="99"/>
    <w:semiHidden/>
    <w:rsid w:val="00CD3EFA"/>
    <w:rPr>
      <w:rFonts w:cs="Calibri"/>
      <w:lang w:eastAsia="en-US"/>
    </w:rPr>
  </w:style>
  <w:style w:type="character" w:styleId="Kpr">
    <w:name w:val="Hyperlink"/>
    <w:basedOn w:val="VarsaylanParagrafYazTipi"/>
    <w:uiPriority w:val="99"/>
    <w:rsid w:val="0033297A"/>
    <w:rPr>
      <w:color w:val="0000FF"/>
      <w:u w:val="single"/>
    </w:rPr>
  </w:style>
  <w:style w:type="character" w:styleId="SayfaNumaras">
    <w:name w:val="page number"/>
    <w:basedOn w:val="VarsaylanParagrafYazTipi"/>
    <w:uiPriority w:val="99"/>
    <w:rsid w:val="00332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3322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olboxtopics.com/Contributed/How%20to%20Lift%20Safely.htm" TargetMode="External"/><Relationship Id="rId3" Type="http://schemas.openxmlformats.org/officeDocument/2006/relationships/settings" Target="settings.xml"/><Relationship Id="rId7" Type="http://schemas.openxmlformats.org/officeDocument/2006/relationships/hyperlink" Target="http://www.toolboxtopics.com/Contributed/How%20to%20Lift%20Safely.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groups.yahoo.com/group/riskyoneti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854</Words>
  <Characters>4873</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NOVA REKLAMCILIK DEKORASYON</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 Aras</dc:creator>
  <cp:lastModifiedBy>Nurdoğan İnci</cp:lastModifiedBy>
  <cp:revision>3</cp:revision>
  <cp:lastPrinted>2024-01-26T17:10:00Z</cp:lastPrinted>
  <dcterms:created xsi:type="dcterms:W3CDTF">2011-09-29T17:50:00Z</dcterms:created>
  <dcterms:modified xsi:type="dcterms:W3CDTF">2024-01-26T17:10:00Z</dcterms:modified>
</cp:coreProperties>
</file>