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2A1D1A37"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F957D5">
              <w:rPr>
                <w:noProof/>
                <w:webHidden/>
                <w:sz w:val="18"/>
                <w:szCs w:val="18"/>
              </w:rPr>
              <w:t>1</w:t>
            </w:r>
            <w:r w:rsidR="0017245A" w:rsidRPr="00DA22E5">
              <w:rPr>
                <w:noProof/>
                <w:webHidden/>
                <w:sz w:val="18"/>
                <w:szCs w:val="18"/>
              </w:rPr>
              <w:fldChar w:fldCharType="end"/>
            </w:r>
          </w:hyperlink>
        </w:p>
        <w:p w14:paraId="05F1B558" w14:textId="05063D94" w:rsidR="0017245A" w:rsidRPr="00DA22E5" w:rsidRDefault="00F957D5">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5</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21977B7B" w:rsidR="00DE4386" w:rsidRPr="00986368" w:rsidRDefault="00BB1AE5" w:rsidP="00DE4386">
      <w:pPr>
        <w:jc w:val="center"/>
        <w:rPr>
          <w:rFonts w:ascii="Calibri" w:hAnsi="Calibri"/>
        </w:rPr>
      </w:pPr>
      <w:r>
        <w:rPr>
          <w:rFonts w:ascii="Calibri" w:hAnsi="Calibri"/>
          <w:b/>
          <w:bCs/>
          <w:color w:val="000066"/>
          <w:sz w:val="28"/>
          <w:szCs w:val="28"/>
        </w:rPr>
        <w:t>42</w:t>
      </w:r>
      <w:r w:rsidR="00DE4386" w:rsidRPr="00986368">
        <w:rPr>
          <w:rFonts w:ascii="Calibri" w:hAnsi="Calibri"/>
          <w:b/>
          <w:bCs/>
          <w:color w:val="000066"/>
          <w:sz w:val="28"/>
          <w:szCs w:val="28"/>
        </w:rPr>
        <w:t xml:space="preserve"> NOLU SÖZLEŞME</w:t>
      </w:r>
    </w:p>
    <w:p w14:paraId="0226F639" w14:textId="77777777" w:rsidR="00BB1AE5" w:rsidRPr="00BB1AE5" w:rsidRDefault="00BB1AE5" w:rsidP="00BB1AE5">
      <w:pPr>
        <w:jc w:val="center"/>
        <w:rPr>
          <w:rFonts w:ascii="Arial" w:hAnsi="Arial" w:cs="Arial"/>
        </w:rPr>
      </w:pPr>
      <w:r w:rsidRPr="00BB1AE5">
        <w:rPr>
          <w:rFonts w:ascii="Arial" w:hAnsi="Arial" w:cs="Arial"/>
          <w:b/>
          <w:bCs/>
          <w:color w:val="000066"/>
          <w:sz w:val="28"/>
          <w:szCs w:val="28"/>
        </w:rPr>
        <w:t>MESLEKİ HASTALIKLARIN TAZMİNİ HAKKINDA SÖZLEŞME</w:t>
      </w:r>
    </w:p>
    <w:p w14:paraId="0C382DEB" w14:textId="45DC118E" w:rsidR="00BB1AE5" w:rsidRPr="006002C6" w:rsidRDefault="0090143A" w:rsidP="00BB1AE5">
      <w:pPr>
        <w:jc w:val="center"/>
        <w:rPr>
          <w:rFonts w:ascii="Calibri" w:hAnsi="Calibri"/>
        </w:rPr>
      </w:pPr>
      <w:r w:rsidRPr="00A35EFD">
        <w:rPr>
          <w:rFonts w:ascii="Calibri" w:hAnsi="Calibri"/>
          <w:color w:val="000066"/>
          <w:sz w:val="20"/>
          <w:szCs w:val="20"/>
        </w:rPr>
        <w:t>10B---</w:t>
      </w:r>
      <w:r w:rsidR="00DE4386" w:rsidRPr="00A35EFD">
        <w:rPr>
          <w:rFonts w:ascii="Calibri" w:hAnsi="Calibri"/>
          <w:color w:val="000066"/>
          <w:sz w:val="20"/>
          <w:szCs w:val="20"/>
        </w:rPr>
        <w:t xml:space="preserve">ILO- </w:t>
      </w:r>
      <w:r w:rsidR="00BB1AE5">
        <w:rPr>
          <w:rFonts w:ascii="Arial" w:eastAsia="Times New Roman" w:hAnsi="Arial" w:cs="Arial"/>
          <w:color w:val="230050"/>
          <w:spacing w:val="-4"/>
          <w:kern w:val="36"/>
          <w:sz w:val="18"/>
          <w:szCs w:val="18"/>
          <w:lang w:eastAsia="tr-TR"/>
        </w:rPr>
        <w:t>42</w:t>
      </w:r>
      <w:r w:rsidR="005A1E42" w:rsidRPr="00A35EFD">
        <w:rPr>
          <w:rFonts w:ascii="Arial" w:eastAsia="Times New Roman" w:hAnsi="Arial" w:cs="Arial"/>
          <w:color w:val="230050"/>
          <w:spacing w:val="-4"/>
          <w:kern w:val="36"/>
          <w:sz w:val="18"/>
          <w:szCs w:val="18"/>
          <w:lang w:eastAsia="tr-TR"/>
        </w:rPr>
        <w:t xml:space="preserve"> </w:t>
      </w:r>
      <w:r w:rsidR="00BB1AE5">
        <w:rPr>
          <w:rFonts w:ascii="Arial" w:eastAsia="Times New Roman" w:hAnsi="Arial" w:cs="Arial"/>
          <w:color w:val="230050"/>
          <w:spacing w:val="-4"/>
          <w:kern w:val="36"/>
          <w:sz w:val="18"/>
          <w:szCs w:val="18"/>
          <w:lang w:eastAsia="tr-TR"/>
        </w:rPr>
        <w:t>M</w:t>
      </w:r>
      <w:r w:rsidR="00BB1AE5" w:rsidRPr="00BB1AE5">
        <w:rPr>
          <w:rFonts w:ascii="Arial" w:hAnsi="Arial" w:cs="Arial"/>
          <w:color w:val="000066"/>
          <w:sz w:val="20"/>
          <w:szCs w:val="20"/>
        </w:rPr>
        <w:t>esleki hastalıkların tazmini hakkında sözleşme</w:t>
      </w:r>
    </w:p>
    <w:p w14:paraId="0F4795A9" w14:textId="62465288" w:rsidR="00A35EFD" w:rsidRPr="00A35EFD" w:rsidRDefault="00A35EFD" w:rsidP="00A35EFD">
      <w:pPr>
        <w:jc w:val="center"/>
        <w:rPr>
          <w:rFonts w:ascii="Calibri" w:hAnsi="Calibri"/>
        </w:rPr>
      </w:pPr>
    </w:p>
    <w:p w14:paraId="7C97E0E4" w14:textId="77777777" w:rsidR="00BB1AE5" w:rsidRPr="006002C6" w:rsidRDefault="00BB1AE5" w:rsidP="00BB1AE5">
      <w:pPr>
        <w:jc w:val="center"/>
        <w:rPr>
          <w:rFonts w:ascii="Calibri" w:hAnsi="Calibri"/>
        </w:rPr>
      </w:pPr>
      <w:r w:rsidRPr="006002C6">
        <w:rPr>
          <w:rFonts w:ascii="Calibri" w:hAnsi="Calibri"/>
          <w:b/>
          <w:bCs/>
          <w:color w:val="000066"/>
          <w:sz w:val="28"/>
          <w:szCs w:val="28"/>
        </w:rPr>
        <w:t xml:space="preserve">42 NOLU SÖZLEŞME </w:t>
      </w:r>
    </w:p>
    <w:p w14:paraId="699B9093" w14:textId="77777777" w:rsidR="00BB1AE5" w:rsidRPr="006002C6" w:rsidRDefault="00BB1AE5" w:rsidP="00BB1AE5">
      <w:pPr>
        <w:jc w:val="center"/>
        <w:rPr>
          <w:rFonts w:ascii="Calibri" w:hAnsi="Calibri"/>
        </w:rPr>
      </w:pPr>
      <w:r w:rsidRPr="006002C6">
        <w:rPr>
          <w:rFonts w:ascii="Calibri" w:hAnsi="Calibri"/>
          <w:b/>
          <w:bCs/>
          <w:color w:val="000066"/>
          <w:sz w:val="20"/>
          <w:szCs w:val="20"/>
        </w:rPr>
        <w:t> </w:t>
      </w:r>
    </w:p>
    <w:p w14:paraId="10063A16" w14:textId="77777777" w:rsidR="00BB1AE5" w:rsidRPr="006002C6" w:rsidRDefault="00BB1AE5" w:rsidP="00BB1AE5">
      <w:pPr>
        <w:jc w:val="center"/>
        <w:rPr>
          <w:rFonts w:ascii="Calibri" w:hAnsi="Calibri"/>
        </w:rPr>
      </w:pPr>
      <w:r w:rsidRPr="006002C6">
        <w:rPr>
          <w:rFonts w:ascii="Calibri" w:hAnsi="Calibri"/>
          <w:b/>
          <w:bCs/>
          <w:color w:val="000066"/>
          <w:sz w:val="28"/>
          <w:szCs w:val="28"/>
        </w:rPr>
        <w:t>MESLEKİ HASTALIKLARIN TAZMİNİ HAKKINDA SÖZLEŞME</w:t>
      </w:r>
    </w:p>
    <w:p w14:paraId="59EF19EF" w14:textId="77777777" w:rsidR="00BB1AE5" w:rsidRPr="006002C6" w:rsidRDefault="00BB1AE5" w:rsidP="00BB1AE5">
      <w:pPr>
        <w:jc w:val="both"/>
        <w:rPr>
          <w:rFonts w:ascii="Calibri" w:hAnsi="Calibri"/>
        </w:rPr>
      </w:pPr>
      <w:r w:rsidRPr="006002C6">
        <w:rPr>
          <w:rFonts w:ascii="Calibri" w:hAnsi="Calibri" w:cs="Tahoma"/>
          <w:b/>
          <w:bCs/>
          <w:color w:val="000066"/>
          <w:sz w:val="32"/>
          <w:szCs w:val="32"/>
        </w:rPr>
        <w:t> </w:t>
      </w:r>
    </w:p>
    <w:p w14:paraId="44C2CBA7" w14:textId="77777777" w:rsidR="00BB1AE5" w:rsidRPr="006002C6" w:rsidRDefault="00BB1AE5" w:rsidP="00BB1AE5">
      <w:pPr>
        <w:jc w:val="both"/>
        <w:rPr>
          <w:rFonts w:ascii="Calibri" w:hAnsi="Calibri"/>
        </w:rPr>
      </w:pPr>
      <w:r w:rsidRPr="006002C6">
        <w:rPr>
          <w:rFonts w:ascii="Calibri" w:hAnsi="Calibri"/>
          <w:b/>
          <w:bCs/>
          <w:color w:val="000000"/>
        </w:rPr>
        <w:t>ILO Kabul Tarihi:</w:t>
      </w:r>
      <w:r w:rsidRPr="006002C6">
        <w:rPr>
          <w:rFonts w:ascii="Calibri" w:hAnsi="Calibri"/>
          <w:color w:val="000000"/>
        </w:rPr>
        <w:t xml:space="preserve"> 4 Haziran 1934 </w:t>
      </w:r>
    </w:p>
    <w:p w14:paraId="000B99BE" w14:textId="77777777" w:rsidR="00BB1AE5" w:rsidRPr="006002C6" w:rsidRDefault="00BB1AE5" w:rsidP="00BB1AE5">
      <w:pPr>
        <w:jc w:val="both"/>
        <w:rPr>
          <w:rFonts w:ascii="Calibri" w:hAnsi="Calibri"/>
        </w:rPr>
      </w:pPr>
      <w:r w:rsidRPr="006002C6">
        <w:rPr>
          <w:rFonts w:ascii="Calibri" w:hAnsi="Calibri"/>
          <w:b/>
          <w:bCs/>
          <w:color w:val="000000"/>
        </w:rPr>
        <w:t>Kanun Tarih ve Sayısı:</w:t>
      </w:r>
      <w:r w:rsidRPr="006002C6">
        <w:rPr>
          <w:rFonts w:ascii="Calibri" w:hAnsi="Calibri"/>
          <w:color w:val="000000"/>
        </w:rPr>
        <w:t xml:space="preserve"> 11 Şubat 1946 / 4864 </w:t>
      </w:r>
    </w:p>
    <w:p w14:paraId="5815B9DB" w14:textId="77777777" w:rsidR="00BB1AE5" w:rsidRPr="006002C6" w:rsidRDefault="00BB1AE5" w:rsidP="00BB1AE5">
      <w:pPr>
        <w:jc w:val="both"/>
        <w:rPr>
          <w:rFonts w:ascii="Calibri" w:hAnsi="Calibri"/>
        </w:rPr>
      </w:pPr>
      <w:r w:rsidRPr="006002C6">
        <w:rPr>
          <w:rFonts w:ascii="Calibri" w:hAnsi="Calibri"/>
          <w:b/>
          <w:bCs/>
          <w:color w:val="000000"/>
        </w:rPr>
        <w:t>Resmi Gazete Yayım Tarihi ve Sayısı:</w:t>
      </w:r>
      <w:r w:rsidRPr="006002C6">
        <w:rPr>
          <w:rFonts w:ascii="Calibri" w:hAnsi="Calibri"/>
          <w:color w:val="000000"/>
        </w:rPr>
        <w:t xml:space="preserve"> 16 Şubat 1946 / 6234 </w:t>
      </w:r>
    </w:p>
    <w:p w14:paraId="5487EA5D" w14:textId="77777777" w:rsidR="00BB1AE5" w:rsidRPr="006002C6" w:rsidRDefault="00BB1AE5" w:rsidP="00BB1AE5">
      <w:pPr>
        <w:jc w:val="both"/>
        <w:rPr>
          <w:rFonts w:ascii="Calibri" w:hAnsi="Calibri"/>
        </w:rPr>
      </w:pPr>
      <w:r w:rsidRPr="006002C6">
        <w:rPr>
          <w:rFonts w:ascii="Calibri" w:hAnsi="Calibri"/>
          <w:color w:val="000000"/>
        </w:rPr>
        <w:t> </w:t>
      </w:r>
    </w:p>
    <w:p w14:paraId="7D36D729" w14:textId="77777777" w:rsidR="00BB1AE5" w:rsidRPr="006002C6" w:rsidRDefault="00BB1AE5" w:rsidP="00BB1AE5">
      <w:pPr>
        <w:jc w:val="both"/>
        <w:rPr>
          <w:rFonts w:ascii="Calibri" w:hAnsi="Calibri"/>
        </w:rPr>
      </w:pPr>
      <w:r w:rsidRPr="006002C6">
        <w:rPr>
          <w:rFonts w:ascii="Calibri" w:hAnsi="Calibri"/>
          <w:color w:val="000000"/>
        </w:rPr>
        <w:t xml:space="preserve">Milletlerarası İş Bürosu İdare Meclisi tarafından vaki davet üzerine Cenevre’de 4 Haziran 1934'de 18 inci toplantısını yapan Milletler Cemiyeti Milletlerarası İş Teşkilatı Genel Konferansı; </w:t>
      </w:r>
    </w:p>
    <w:p w14:paraId="3BE936E2" w14:textId="77777777" w:rsidR="00BB1AE5" w:rsidRPr="006002C6" w:rsidRDefault="00BB1AE5" w:rsidP="00BB1AE5">
      <w:pPr>
        <w:jc w:val="both"/>
        <w:rPr>
          <w:rFonts w:ascii="Calibri" w:hAnsi="Calibri"/>
        </w:rPr>
      </w:pPr>
      <w:r w:rsidRPr="006002C6">
        <w:rPr>
          <w:rFonts w:ascii="Calibri" w:hAnsi="Calibri"/>
          <w:color w:val="000000"/>
        </w:rPr>
        <w:t> </w:t>
      </w:r>
    </w:p>
    <w:p w14:paraId="7CEB40A8" w14:textId="77777777" w:rsidR="00BB1AE5" w:rsidRPr="006002C6" w:rsidRDefault="00BB1AE5" w:rsidP="00BB1AE5">
      <w:pPr>
        <w:jc w:val="both"/>
        <w:rPr>
          <w:rFonts w:ascii="Calibri" w:hAnsi="Calibri"/>
        </w:rPr>
      </w:pPr>
      <w:r w:rsidRPr="006002C6">
        <w:rPr>
          <w:rFonts w:ascii="Calibri" w:hAnsi="Calibri"/>
          <w:color w:val="000000"/>
        </w:rPr>
        <w:t xml:space="preserve">Konferansın 7 inci toplantısında Mesleki Hastalıklar hakkında kabul edilmiş olan Sözleşme projesi’nin kısmen tadiline taalluk edip, bu toplantının 7 inci maddesini teşkil eyleyen meseleye dair bazı tekliflerin kabulünü kararlaştırdıktan ve </w:t>
      </w:r>
    </w:p>
    <w:p w14:paraId="681C74F3" w14:textId="77777777" w:rsidR="00BB1AE5" w:rsidRPr="006002C6" w:rsidRDefault="00BB1AE5" w:rsidP="00BB1AE5">
      <w:pPr>
        <w:jc w:val="both"/>
        <w:rPr>
          <w:rFonts w:ascii="Calibri" w:hAnsi="Calibri"/>
        </w:rPr>
      </w:pPr>
      <w:r w:rsidRPr="006002C6">
        <w:rPr>
          <w:rFonts w:ascii="Calibri" w:hAnsi="Calibri"/>
          <w:color w:val="000000"/>
        </w:rPr>
        <w:t> </w:t>
      </w:r>
    </w:p>
    <w:p w14:paraId="26BF7B4D" w14:textId="77777777" w:rsidR="00BB1AE5" w:rsidRPr="006002C6" w:rsidRDefault="00BB1AE5" w:rsidP="00BB1AE5">
      <w:pPr>
        <w:jc w:val="both"/>
        <w:rPr>
          <w:rFonts w:ascii="Calibri" w:hAnsi="Calibri"/>
        </w:rPr>
      </w:pPr>
      <w:r w:rsidRPr="006002C6">
        <w:rPr>
          <w:rFonts w:ascii="Calibri" w:hAnsi="Calibri"/>
          <w:color w:val="000000"/>
        </w:rPr>
        <w:t xml:space="preserve">Bu tekliflerin Milletlerarası bir Sözleşme projesi şeklini alması gerektiğini nazara aldıktan sonra, </w:t>
      </w:r>
    </w:p>
    <w:p w14:paraId="1AE9F777" w14:textId="77777777" w:rsidR="00BB1AE5" w:rsidRPr="006002C6" w:rsidRDefault="00BB1AE5" w:rsidP="00BB1AE5">
      <w:pPr>
        <w:jc w:val="both"/>
        <w:rPr>
          <w:rFonts w:ascii="Calibri" w:hAnsi="Calibri"/>
        </w:rPr>
      </w:pPr>
      <w:r w:rsidRPr="006002C6">
        <w:rPr>
          <w:rFonts w:ascii="Calibri" w:hAnsi="Calibri"/>
          <w:color w:val="000000"/>
        </w:rPr>
        <w:t> </w:t>
      </w:r>
    </w:p>
    <w:p w14:paraId="1CC75671" w14:textId="77777777" w:rsidR="00BB1AE5" w:rsidRPr="006002C6" w:rsidRDefault="00BB1AE5" w:rsidP="00BB1AE5">
      <w:pPr>
        <w:jc w:val="both"/>
        <w:rPr>
          <w:rFonts w:ascii="Calibri" w:hAnsi="Calibri"/>
        </w:rPr>
      </w:pPr>
      <w:r w:rsidRPr="006002C6">
        <w:rPr>
          <w:rFonts w:ascii="Calibri" w:hAnsi="Calibri"/>
          <w:color w:val="000000"/>
        </w:rPr>
        <w:t xml:space="preserve">Bin dokuz yüz otuz dört yılı .Haziran ayının yirmi birinci günü, Mesleki Hastalıklar Sözleşmesi (muaddel) 1934, unvanını alacak olan aşağıdaki Sözleşme projesini kabul eder: </w:t>
      </w:r>
    </w:p>
    <w:p w14:paraId="264BE819" w14:textId="77777777" w:rsidR="00BB1AE5" w:rsidRPr="006002C6" w:rsidRDefault="00BB1AE5" w:rsidP="00BB1AE5">
      <w:pPr>
        <w:jc w:val="both"/>
        <w:rPr>
          <w:rFonts w:ascii="Calibri" w:hAnsi="Calibri"/>
        </w:rPr>
      </w:pPr>
      <w:r w:rsidRPr="006002C6">
        <w:rPr>
          <w:rFonts w:ascii="Calibri" w:hAnsi="Calibri"/>
          <w:b/>
          <w:bCs/>
          <w:color w:val="000000"/>
        </w:rPr>
        <w:t> </w:t>
      </w:r>
    </w:p>
    <w:p w14:paraId="4913BFA7" w14:textId="77777777" w:rsidR="00BB1AE5" w:rsidRPr="006002C6" w:rsidRDefault="00BB1AE5" w:rsidP="00BB1AE5">
      <w:pPr>
        <w:jc w:val="both"/>
        <w:rPr>
          <w:rFonts w:ascii="Calibri" w:hAnsi="Calibri"/>
        </w:rPr>
      </w:pPr>
      <w:r w:rsidRPr="006002C6">
        <w:rPr>
          <w:rFonts w:ascii="Calibri" w:hAnsi="Calibri"/>
          <w:b/>
          <w:bCs/>
          <w:color w:val="000000"/>
        </w:rPr>
        <w:lastRenderedPageBreak/>
        <w:t>MADDE 1</w:t>
      </w:r>
    </w:p>
    <w:p w14:paraId="15AC48D4" w14:textId="77777777" w:rsidR="00BB1AE5" w:rsidRPr="006002C6" w:rsidRDefault="00BB1AE5" w:rsidP="00BB1AE5">
      <w:pPr>
        <w:ind w:left="900" w:hanging="540"/>
        <w:jc w:val="both"/>
        <w:rPr>
          <w:rFonts w:ascii="Calibri" w:hAnsi="Calibri"/>
        </w:rPr>
      </w:pPr>
      <w:r w:rsidRPr="006002C6">
        <w:rPr>
          <w:rFonts w:ascii="Calibri" w:hAnsi="Calibri"/>
          <w:color w:val="000000"/>
        </w:rPr>
        <w:t>1.</w:t>
      </w:r>
      <w:r w:rsidRPr="006002C6">
        <w:rPr>
          <w:rFonts w:ascii="Calibri" w:hAnsi="Calibri"/>
          <w:color w:val="000000"/>
          <w:sz w:val="14"/>
          <w:szCs w:val="14"/>
        </w:rPr>
        <w:t xml:space="preserve">          </w:t>
      </w:r>
      <w:r w:rsidRPr="006002C6">
        <w:rPr>
          <w:rFonts w:ascii="Calibri" w:hAnsi="Calibri"/>
          <w:color w:val="000000"/>
        </w:rPr>
        <w:t>Milletlerarası İş Teşkilatının bu Sözleşmeyi onayan her üyesi, mesleki hastalıklara uğrayanlar ile bunların hak sahipleri varislerine, iş kazalarının tazmini hakkındaki özel mevzuatındaki genel esaslar dahilinde tazminat sağlamayı taahhüt eder.</w:t>
      </w:r>
    </w:p>
    <w:p w14:paraId="0D72BAB8" w14:textId="77777777" w:rsidR="00BB1AE5" w:rsidRPr="006002C6" w:rsidRDefault="00BB1AE5" w:rsidP="00BB1AE5">
      <w:pPr>
        <w:ind w:left="900" w:hanging="540"/>
        <w:jc w:val="both"/>
        <w:rPr>
          <w:rFonts w:ascii="Calibri" w:hAnsi="Calibri"/>
        </w:rPr>
      </w:pPr>
      <w:r w:rsidRPr="006002C6">
        <w:rPr>
          <w:rFonts w:ascii="Calibri" w:hAnsi="Calibri"/>
          <w:color w:val="000000"/>
        </w:rPr>
        <w:t>2.</w:t>
      </w:r>
      <w:r w:rsidRPr="006002C6">
        <w:rPr>
          <w:rFonts w:ascii="Calibri" w:hAnsi="Calibri"/>
          <w:color w:val="000000"/>
          <w:sz w:val="14"/>
          <w:szCs w:val="14"/>
        </w:rPr>
        <w:t xml:space="preserve">          </w:t>
      </w:r>
      <w:r w:rsidRPr="006002C6">
        <w:rPr>
          <w:rFonts w:ascii="Calibri" w:hAnsi="Calibri"/>
          <w:color w:val="000000"/>
        </w:rPr>
        <w:t>Bu tazminatın miktarı, milli mevzuatta iş kazaları neticesinde ödenecek olandan az olmamalıdır. Bu cihet mahfuz tutulmak şartıyla her üye mevzuatında bahse konu olan hastalıklar tazminatının ödeme şartlarına müteallik hükümlerin tespitinde, ve bu hastalıklara, iş kazaları hakkındaki mevzuatını tatbikinde zaruri gördüğü tadil ve intibakları yapmakta serbesttir.</w:t>
      </w:r>
    </w:p>
    <w:p w14:paraId="0571E62F" w14:textId="77777777" w:rsidR="00BB1AE5" w:rsidRPr="006002C6" w:rsidRDefault="00BB1AE5" w:rsidP="00BB1AE5">
      <w:pPr>
        <w:jc w:val="both"/>
        <w:rPr>
          <w:rFonts w:ascii="Calibri" w:hAnsi="Calibri"/>
        </w:rPr>
      </w:pPr>
      <w:r w:rsidRPr="006002C6">
        <w:rPr>
          <w:rFonts w:ascii="Calibri" w:hAnsi="Calibri"/>
          <w:b/>
          <w:bCs/>
          <w:color w:val="000000"/>
        </w:rPr>
        <w:t> </w:t>
      </w:r>
    </w:p>
    <w:p w14:paraId="7D985B88" w14:textId="77777777" w:rsidR="00BB1AE5" w:rsidRPr="006002C6" w:rsidRDefault="00BB1AE5" w:rsidP="00BB1AE5">
      <w:pPr>
        <w:jc w:val="both"/>
        <w:rPr>
          <w:rFonts w:ascii="Calibri" w:hAnsi="Calibri"/>
        </w:rPr>
      </w:pPr>
      <w:r w:rsidRPr="006002C6">
        <w:rPr>
          <w:rFonts w:ascii="Calibri" w:hAnsi="Calibri"/>
          <w:b/>
          <w:bCs/>
          <w:color w:val="000000"/>
        </w:rPr>
        <w:t>MADDE 2</w:t>
      </w:r>
    </w:p>
    <w:p w14:paraId="58FC7507" w14:textId="77777777" w:rsidR="00BB1AE5" w:rsidRPr="006002C6" w:rsidRDefault="00BB1AE5" w:rsidP="00BB1AE5">
      <w:pPr>
        <w:jc w:val="both"/>
        <w:rPr>
          <w:rFonts w:ascii="Calibri" w:hAnsi="Calibri"/>
        </w:rPr>
      </w:pPr>
      <w:r w:rsidRPr="006002C6">
        <w:rPr>
          <w:rFonts w:ascii="Calibri" w:hAnsi="Calibri"/>
          <w:color w:val="000000"/>
        </w:rPr>
        <w:t xml:space="preserve">Milletlerarası İş Teşkilatının her üyesi, aşağıdaki tabloda mevcut olup, hizalarında yazılı sanayi ve mesleklerde olmak üzere kanuna tabi işyerlerinde çalışan işçilerin duçar oldukları hastalıkları meslek hastalığı saymayı taahhüt eder. </w:t>
      </w:r>
    </w:p>
    <w:p w14:paraId="68227ADC" w14:textId="77777777" w:rsidR="00BB1AE5" w:rsidRPr="006002C6" w:rsidRDefault="00BB1AE5" w:rsidP="00BB1AE5">
      <w:pPr>
        <w:jc w:val="both"/>
        <w:rPr>
          <w:rFonts w:ascii="Calibri" w:hAnsi="Calibri"/>
        </w:rPr>
      </w:pPr>
      <w:r w:rsidRPr="006002C6">
        <w:rPr>
          <w:rFonts w:ascii="Calibri" w:hAnsi="Calibri"/>
          <w:b/>
          <w:bCs/>
          <w:color w:val="000000"/>
        </w:rPr>
        <w:t> </w:t>
      </w:r>
    </w:p>
    <w:p w14:paraId="0DD04AA7" w14:textId="77777777" w:rsidR="00BB1AE5" w:rsidRPr="006002C6" w:rsidRDefault="00BB1AE5" w:rsidP="00BB1AE5">
      <w:pPr>
        <w:jc w:val="center"/>
        <w:rPr>
          <w:rFonts w:ascii="Calibri" w:hAnsi="Calibri"/>
        </w:rPr>
      </w:pPr>
      <w:r w:rsidRPr="006002C6">
        <w:rPr>
          <w:rFonts w:ascii="Calibri" w:hAnsi="Calibri"/>
          <w:b/>
          <w:bCs/>
          <w:color w:val="000000"/>
        </w:rPr>
        <w:t>TABLO</w:t>
      </w:r>
    </w:p>
    <w:p w14:paraId="0ACC9E65" w14:textId="77777777" w:rsidR="00BB1AE5" w:rsidRPr="006002C6" w:rsidRDefault="00BB1AE5" w:rsidP="00BB1AE5">
      <w:pPr>
        <w:jc w:val="center"/>
        <w:rPr>
          <w:rFonts w:ascii="Calibri" w:hAnsi="Calibri"/>
        </w:rPr>
      </w:pPr>
      <w:r w:rsidRPr="006002C6">
        <w:rPr>
          <w:rFonts w:ascii="Calibri" w:hAnsi="Calibri"/>
        </w:rPr>
        <w:t> </w:t>
      </w:r>
    </w:p>
    <w:tbl>
      <w:tblPr>
        <w:tblW w:w="10275" w:type="dxa"/>
        <w:jc w:val="center"/>
        <w:tblCellSpacing w:w="15"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000" w:firstRow="0" w:lastRow="0" w:firstColumn="0" w:lastColumn="0" w:noHBand="0" w:noVBand="0"/>
      </w:tblPr>
      <w:tblGrid>
        <w:gridCol w:w="4605"/>
        <w:gridCol w:w="5670"/>
      </w:tblGrid>
      <w:tr w:rsidR="00BB1AE5" w:rsidRPr="006002C6" w14:paraId="37999668" w14:textId="77777777" w:rsidTr="00992C74">
        <w:trPr>
          <w:tblCellSpacing w:w="15" w:type="dxa"/>
          <w:jc w:val="center"/>
        </w:trPr>
        <w:tc>
          <w:tcPr>
            <w:tcW w:w="4560" w:type="dxa"/>
            <w:tcBorders>
              <w:top w:val="single" w:sz="8" w:space="0" w:color="auto"/>
              <w:left w:val="single" w:sz="8" w:space="0" w:color="auto"/>
              <w:bottom w:val="single" w:sz="8" w:space="0" w:color="auto"/>
              <w:right w:val="single" w:sz="8" w:space="0" w:color="auto"/>
            </w:tcBorders>
            <w:shd w:val="clear" w:color="auto" w:fill="FFFFFF"/>
          </w:tcPr>
          <w:p w14:paraId="66E5453B" w14:textId="77777777" w:rsidR="00BB1AE5" w:rsidRPr="006002C6" w:rsidRDefault="00BB1AE5" w:rsidP="00992C74">
            <w:pPr>
              <w:jc w:val="both"/>
              <w:rPr>
                <w:rFonts w:ascii="Calibri" w:hAnsi="Calibri"/>
              </w:rPr>
            </w:pPr>
            <w:r w:rsidRPr="006002C6">
              <w:rPr>
                <w:rFonts w:ascii="Calibri" w:hAnsi="Calibri"/>
                <w:b/>
                <w:bCs/>
                <w:color w:val="000000"/>
              </w:rPr>
              <w:t>Hastalıkların ve Zehirli maddelerin listesi</w:t>
            </w:r>
          </w:p>
        </w:tc>
        <w:tc>
          <w:tcPr>
            <w:tcW w:w="0" w:type="auto"/>
            <w:tcBorders>
              <w:top w:val="single" w:sz="8" w:space="0" w:color="auto"/>
              <w:left w:val="single" w:sz="8" w:space="0" w:color="auto"/>
              <w:bottom w:val="single" w:sz="8" w:space="0" w:color="auto"/>
              <w:right w:val="single" w:sz="8" w:space="0" w:color="auto"/>
            </w:tcBorders>
            <w:shd w:val="clear" w:color="auto" w:fill="FFFFFF"/>
          </w:tcPr>
          <w:p w14:paraId="049DDFA6" w14:textId="77777777" w:rsidR="00BB1AE5" w:rsidRPr="006002C6" w:rsidRDefault="00BB1AE5" w:rsidP="00992C74">
            <w:pPr>
              <w:jc w:val="both"/>
              <w:rPr>
                <w:rFonts w:ascii="Calibri" w:hAnsi="Calibri"/>
              </w:rPr>
            </w:pPr>
            <w:r w:rsidRPr="006002C6">
              <w:rPr>
                <w:rFonts w:ascii="Calibri" w:hAnsi="Calibri"/>
                <w:b/>
                <w:bCs/>
                <w:color w:val="000000"/>
              </w:rPr>
              <w:t>İlgili meslek, sanat veya usullerin listesi</w:t>
            </w:r>
          </w:p>
        </w:tc>
      </w:tr>
      <w:tr w:rsidR="00BB1AE5" w:rsidRPr="006002C6" w14:paraId="0053DC7F" w14:textId="77777777" w:rsidTr="00992C74">
        <w:trPr>
          <w:tblCellSpacing w:w="15" w:type="dxa"/>
          <w:jc w:val="center"/>
        </w:trPr>
        <w:tc>
          <w:tcPr>
            <w:tcW w:w="4560" w:type="dxa"/>
            <w:tcBorders>
              <w:top w:val="single" w:sz="8" w:space="0" w:color="auto"/>
              <w:left w:val="single" w:sz="8" w:space="0" w:color="auto"/>
              <w:bottom w:val="nil"/>
              <w:right w:val="single" w:sz="8" w:space="0" w:color="auto"/>
            </w:tcBorders>
            <w:shd w:val="clear" w:color="auto" w:fill="FFFFFF"/>
          </w:tcPr>
          <w:p w14:paraId="1A2BE8FA" w14:textId="77777777" w:rsidR="00BB1AE5" w:rsidRPr="006002C6" w:rsidRDefault="00BB1AE5" w:rsidP="00992C74">
            <w:pPr>
              <w:rPr>
                <w:rFonts w:ascii="Calibri" w:hAnsi="Calibri"/>
              </w:rPr>
            </w:pPr>
            <w:r w:rsidRPr="006002C6">
              <w:rPr>
                <w:rFonts w:ascii="Calibri" w:hAnsi="Calibri"/>
                <w:color w:val="000000"/>
              </w:rPr>
              <w:t>Kurşun veya halitaları ve mürekkebatı ile zehirlenmeler ve bundan mütevellit arızalar</w:t>
            </w:r>
          </w:p>
        </w:tc>
        <w:tc>
          <w:tcPr>
            <w:tcW w:w="0" w:type="auto"/>
            <w:tcBorders>
              <w:top w:val="single" w:sz="8" w:space="0" w:color="auto"/>
              <w:left w:val="single" w:sz="8" w:space="0" w:color="auto"/>
              <w:bottom w:val="nil"/>
              <w:right w:val="single" w:sz="8" w:space="0" w:color="auto"/>
            </w:tcBorders>
            <w:shd w:val="clear" w:color="auto" w:fill="FFFFFF"/>
          </w:tcPr>
          <w:p w14:paraId="21958674" w14:textId="77777777" w:rsidR="00BB1AE5" w:rsidRPr="006002C6" w:rsidRDefault="00BB1AE5" w:rsidP="00992C74">
            <w:pPr>
              <w:rPr>
                <w:rFonts w:ascii="Calibri" w:hAnsi="Calibri"/>
              </w:rPr>
            </w:pPr>
            <w:r w:rsidRPr="006002C6">
              <w:rPr>
                <w:rFonts w:ascii="Calibri" w:hAnsi="Calibri"/>
                <w:color w:val="000000"/>
              </w:rPr>
              <w:t xml:space="preserve">Kurşun ihtiva eden cevherlerin ve çinko imalathanelerinde kurşunlu küllerin manipülasyonu. </w:t>
            </w:r>
          </w:p>
        </w:tc>
      </w:tr>
      <w:tr w:rsidR="00BB1AE5" w:rsidRPr="006002C6" w14:paraId="32D58F64" w14:textId="77777777" w:rsidTr="00992C74">
        <w:trPr>
          <w:tblCellSpacing w:w="15" w:type="dxa"/>
          <w:jc w:val="center"/>
        </w:trPr>
        <w:tc>
          <w:tcPr>
            <w:tcW w:w="4560" w:type="dxa"/>
            <w:tcBorders>
              <w:top w:val="nil"/>
              <w:left w:val="single" w:sz="8" w:space="0" w:color="auto"/>
              <w:bottom w:val="nil"/>
              <w:right w:val="single" w:sz="8" w:space="0" w:color="auto"/>
            </w:tcBorders>
            <w:shd w:val="clear" w:color="auto" w:fill="FFFFFF"/>
          </w:tcPr>
          <w:p w14:paraId="2C3EAB23" w14:textId="77777777" w:rsidR="00BB1AE5" w:rsidRPr="006002C6" w:rsidRDefault="00BB1AE5" w:rsidP="00992C74">
            <w:pPr>
              <w:rPr>
                <w:rFonts w:ascii="Calibri" w:hAnsi="Calibri"/>
              </w:rPr>
            </w:pPr>
            <w:r w:rsidRPr="006002C6">
              <w:rPr>
                <w:rFonts w:ascii="Calibri" w:hAnsi="Calibri"/>
                <w:color w:val="000000"/>
              </w:rPr>
              <w:t> </w:t>
            </w:r>
          </w:p>
        </w:tc>
        <w:tc>
          <w:tcPr>
            <w:tcW w:w="0" w:type="auto"/>
            <w:tcBorders>
              <w:top w:val="nil"/>
              <w:left w:val="single" w:sz="8" w:space="0" w:color="auto"/>
              <w:bottom w:val="nil"/>
              <w:right w:val="single" w:sz="8" w:space="0" w:color="auto"/>
            </w:tcBorders>
            <w:shd w:val="clear" w:color="auto" w:fill="FFFFFF"/>
          </w:tcPr>
          <w:p w14:paraId="7B381DA0" w14:textId="77777777" w:rsidR="00BB1AE5" w:rsidRPr="006002C6" w:rsidRDefault="00BB1AE5" w:rsidP="00992C74">
            <w:pPr>
              <w:rPr>
                <w:rFonts w:ascii="Calibri" w:hAnsi="Calibri"/>
              </w:rPr>
            </w:pPr>
            <w:r w:rsidRPr="006002C6">
              <w:rPr>
                <w:rFonts w:ascii="Calibri" w:hAnsi="Calibri"/>
                <w:color w:val="000000"/>
              </w:rPr>
              <w:t xml:space="preserve">Eski çinkoların, kurşunla beraber eritilerek karıştırılması. </w:t>
            </w:r>
          </w:p>
        </w:tc>
      </w:tr>
      <w:tr w:rsidR="00BB1AE5" w:rsidRPr="006002C6" w14:paraId="642CDCE2" w14:textId="77777777" w:rsidTr="00992C74">
        <w:trPr>
          <w:tblCellSpacing w:w="15" w:type="dxa"/>
          <w:jc w:val="center"/>
        </w:trPr>
        <w:tc>
          <w:tcPr>
            <w:tcW w:w="4560" w:type="dxa"/>
            <w:tcBorders>
              <w:top w:val="nil"/>
              <w:left w:val="single" w:sz="8" w:space="0" w:color="auto"/>
              <w:bottom w:val="nil"/>
              <w:right w:val="single" w:sz="8" w:space="0" w:color="auto"/>
            </w:tcBorders>
            <w:shd w:val="clear" w:color="auto" w:fill="FFFFFF"/>
          </w:tcPr>
          <w:p w14:paraId="45EACA5E" w14:textId="77777777" w:rsidR="00BB1AE5" w:rsidRPr="006002C6" w:rsidRDefault="00BB1AE5" w:rsidP="00992C74">
            <w:pPr>
              <w:rPr>
                <w:rFonts w:ascii="Calibri" w:hAnsi="Calibri"/>
              </w:rPr>
            </w:pPr>
            <w:r w:rsidRPr="006002C6">
              <w:rPr>
                <w:rFonts w:ascii="Calibri" w:hAnsi="Calibri"/>
                <w:color w:val="000000"/>
              </w:rPr>
              <w:t> </w:t>
            </w:r>
          </w:p>
        </w:tc>
        <w:tc>
          <w:tcPr>
            <w:tcW w:w="0" w:type="auto"/>
            <w:tcBorders>
              <w:top w:val="nil"/>
              <w:left w:val="single" w:sz="8" w:space="0" w:color="auto"/>
              <w:bottom w:val="nil"/>
              <w:right w:val="single" w:sz="8" w:space="0" w:color="auto"/>
            </w:tcBorders>
            <w:shd w:val="clear" w:color="auto" w:fill="FFFFFF"/>
          </w:tcPr>
          <w:p w14:paraId="5B624639" w14:textId="77777777" w:rsidR="00BB1AE5" w:rsidRPr="006002C6" w:rsidRDefault="00BB1AE5" w:rsidP="00992C74">
            <w:pPr>
              <w:rPr>
                <w:rFonts w:ascii="Calibri" w:hAnsi="Calibri"/>
              </w:rPr>
            </w:pPr>
            <w:r w:rsidRPr="006002C6">
              <w:rPr>
                <w:rFonts w:ascii="Calibri" w:hAnsi="Calibri"/>
                <w:color w:val="000000"/>
              </w:rPr>
              <w:t>Kurşundan veya hal italarından eşya imali.</w:t>
            </w:r>
          </w:p>
        </w:tc>
      </w:tr>
      <w:tr w:rsidR="00BB1AE5" w:rsidRPr="006002C6" w14:paraId="3011F451" w14:textId="77777777" w:rsidTr="00992C74">
        <w:trPr>
          <w:tblCellSpacing w:w="15" w:type="dxa"/>
          <w:jc w:val="center"/>
        </w:trPr>
        <w:tc>
          <w:tcPr>
            <w:tcW w:w="4560" w:type="dxa"/>
            <w:tcBorders>
              <w:top w:val="nil"/>
              <w:left w:val="single" w:sz="8" w:space="0" w:color="auto"/>
              <w:bottom w:val="nil"/>
              <w:right w:val="single" w:sz="8" w:space="0" w:color="auto"/>
            </w:tcBorders>
            <w:shd w:val="clear" w:color="auto" w:fill="FFFFFF"/>
          </w:tcPr>
          <w:p w14:paraId="2822C4B0" w14:textId="77777777" w:rsidR="00BB1AE5" w:rsidRPr="006002C6" w:rsidRDefault="00BB1AE5" w:rsidP="00992C74">
            <w:pPr>
              <w:rPr>
                <w:rFonts w:ascii="Calibri" w:hAnsi="Calibri"/>
              </w:rPr>
            </w:pPr>
            <w:r w:rsidRPr="006002C6">
              <w:rPr>
                <w:rFonts w:ascii="Calibri" w:hAnsi="Calibri"/>
                <w:color w:val="000000"/>
              </w:rPr>
              <w:t> </w:t>
            </w:r>
          </w:p>
        </w:tc>
        <w:tc>
          <w:tcPr>
            <w:tcW w:w="0" w:type="auto"/>
            <w:tcBorders>
              <w:top w:val="nil"/>
              <w:left w:val="single" w:sz="8" w:space="0" w:color="auto"/>
              <w:bottom w:val="nil"/>
              <w:right w:val="single" w:sz="8" w:space="0" w:color="auto"/>
            </w:tcBorders>
            <w:shd w:val="clear" w:color="auto" w:fill="FFFFFF"/>
          </w:tcPr>
          <w:p w14:paraId="58E04DB5" w14:textId="77777777" w:rsidR="00BB1AE5" w:rsidRPr="006002C6" w:rsidRDefault="00BB1AE5" w:rsidP="00992C74">
            <w:pPr>
              <w:rPr>
                <w:rFonts w:ascii="Calibri" w:hAnsi="Calibri"/>
              </w:rPr>
            </w:pPr>
            <w:r w:rsidRPr="006002C6">
              <w:rPr>
                <w:rFonts w:ascii="Calibri" w:hAnsi="Calibri"/>
                <w:color w:val="000000"/>
              </w:rPr>
              <w:t>Matbaa hurufatı dökmeciliği ve mürettiplik.</w:t>
            </w:r>
          </w:p>
        </w:tc>
      </w:tr>
      <w:tr w:rsidR="00BB1AE5" w:rsidRPr="006002C6" w14:paraId="2B30ED3C" w14:textId="77777777" w:rsidTr="00992C74">
        <w:trPr>
          <w:tblCellSpacing w:w="15" w:type="dxa"/>
          <w:jc w:val="center"/>
        </w:trPr>
        <w:tc>
          <w:tcPr>
            <w:tcW w:w="4560" w:type="dxa"/>
            <w:tcBorders>
              <w:top w:val="nil"/>
              <w:left w:val="single" w:sz="8" w:space="0" w:color="auto"/>
              <w:bottom w:val="nil"/>
              <w:right w:val="single" w:sz="8" w:space="0" w:color="auto"/>
            </w:tcBorders>
            <w:shd w:val="clear" w:color="auto" w:fill="FFFFFF"/>
          </w:tcPr>
          <w:p w14:paraId="3BD69FEB" w14:textId="77777777" w:rsidR="00BB1AE5" w:rsidRPr="006002C6" w:rsidRDefault="00BB1AE5" w:rsidP="00992C74">
            <w:pPr>
              <w:rPr>
                <w:rFonts w:ascii="Calibri" w:hAnsi="Calibri"/>
              </w:rPr>
            </w:pPr>
            <w:r w:rsidRPr="006002C6">
              <w:rPr>
                <w:rFonts w:ascii="Calibri" w:hAnsi="Calibri"/>
                <w:color w:val="000000"/>
              </w:rPr>
              <w:t> </w:t>
            </w:r>
          </w:p>
        </w:tc>
        <w:tc>
          <w:tcPr>
            <w:tcW w:w="0" w:type="auto"/>
            <w:tcBorders>
              <w:top w:val="nil"/>
              <w:left w:val="single" w:sz="8" w:space="0" w:color="auto"/>
              <w:bottom w:val="nil"/>
              <w:right w:val="single" w:sz="8" w:space="0" w:color="auto"/>
            </w:tcBorders>
            <w:shd w:val="clear" w:color="auto" w:fill="FFFFFF"/>
          </w:tcPr>
          <w:p w14:paraId="33C1C1B4" w14:textId="77777777" w:rsidR="00BB1AE5" w:rsidRPr="006002C6" w:rsidRDefault="00BB1AE5" w:rsidP="00992C74">
            <w:pPr>
              <w:rPr>
                <w:rFonts w:ascii="Calibri" w:hAnsi="Calibri"/>
              </w:rPr>
            </w:pPr>
            <w:r w:rsidRPr="006002C6">
              <w:rPr>
                <w:rFonts w:ascii="Calibri" w:hAnsi="Calibri"/>
                <w:color w:val="000000"/>
              </w:rPr>
              <w:t>Kurşun mürekkebatının fabrikasyonu akümülatör imal ve tamiri.</w:t>
            </w:r>
          </w:p>
        </w:tc>
      </w:tr>
      <w:tr w:rsidR="00BB1AE5" w:rsidRPr="006002C6" w14:paraId="2A847CA5" w14:textId="77777777" w:rsidTr="00992C74">
        <w:trPr>
          <w:trHeight w:val="285"/>
          <w:tblCellSpacing w:w="15" w:type="dxa"/>
          <w:jc w:val="center"/>
        </w:trPr>
        <w:tc>
          <w:tcPr>
            <w:tcW w:w="4560" w:type="dxa"/>
            <w:tcBorders>
              <w:top w:val="nil"/>
              <w:left w:val="single" w:sz="8" w:space="0" w:color="auto"/>
              <w:bottom w:val="nil"/>
              <w:right w:val="single" w:sz="8" w:space="0" w:color="auto"/>
            </w:tcBorders>
            <w:shd w:val="clear" w:color="auto" w:fill="FFFFFF"/>
          </w:tcPr>
          <w:p w14:paraId="0F09DE48" w14:textId="77777777" w:rsidR="00BB1AE5" w:rsidRPr="006002C6" w:rsidRDefault="00BB1AE5" w:rsidP="00992C74">
            <w:pPr>
              <w:rPr>
                <w:rFonts w:ascii="Calibri" w:hAnsi="Calibri"/>
              </w:rPr>
            </w:pPr>
            <w:r w:rsidRPr="006002C6">
              <w:rPr>
                <w:rFonts w:ascii="Calibri" w:hAnsi="Calibri"/>
                <w:color w:val="000000"/>
              </w:rPr>
              <w:t> </w:t>
            </w:r>
          </w:p>
        </w:tc>
        <w:tc>
          <w:tcPr>
            <w:tcW w:w="0" w:type="auto"/>
            <w:tcBorders>
              <w:top w:val="nil"/>
              <w:left w:val="single" w:sz="8" w:space="0" w:color="auto"/>
              <w:bottom w:val="nil"/>
              <w:right w:val="single" w:sz="8" w:space="0" w:color="auto"/>
            </w:tcBorders>
            <w:shd w:val="clear" w:color="auto" w:fill="FFFFFF"/>
          </w:tcPr>
          <w:p w14:paraId="08A12E93" w14:textId="77777777" w:rsidR="00BB1AE5" w:rsidRPr="006002C6" w:rsidRDefault="00BB1AE5" w:rsidP="00992C74">
            <w:pPr>
              <w:rPr>
                <w:rFonts w:ascii="Calibri" w:hAnsi="Calibri"/>
              </w:rPr>
            </w:pPr>
            <w:r w:rsidRPr="006002C6">
              <w:rPr>
                <w:rFonts w:ascii="Calibri" w:hAnsi="Calibri"/>
                <w:color w:val="000000"/>
              </w:rPr>
              <w:t>Kurşun ihtiva eden sırların hazırlanması.</w:t>
            </w:r>
          </w:p>
        </w:tc>
      </w:tr>
      <w:tr w:rsidR="00BB1AE5" w:rsidRPr="006002C6" w14:paraId="3E3367D4" w14:textId="77777777" w:rsidTr="00992C74">
        <w:trPr>
          <w:tblCellSpacing w:w="15" w:type="dxa"/>
          <w:jc w:val="center"/>
        </w:trPr>
        <w:tc>
          <w:tcPr>
            <w:tcW w:w="4560" w:type="dxa"/>
            <w:tcBorders>
              <w:top w:val="nil"/>
              <w:left w:val="single" w:sz="8" w:space="0" w:color="auto"/>
              <w:bottom w:val="single" w:sz="8" w:space="0" w:color="auto"/>
              <w:right w:val="single" w:sz="8" w:space="0" w:color="auto"/>
            </w:tcBorders>
            <w:shd w:val="clear" w:color="auto" w:fill="FFFFFF"/>
          </w:tcPr>
          <w:p w14:paraId="37AE851B" w14:textId="77777777" w:rsidR="00BB1AE5" w:rsidRPr="006002C6" w:rsidRDefault="00BB1AE5" w:rsidP="00992C74">
            <w:pPr>
              <w:rPr>
                <w:rFonts w:ascii="Calibri" w:hAnsi="Calibri"/>
              </w:rPr>
            </w:pPr>
            <w:r w:rsidRPr="006002C6">
              <w:rPr>
                <w:rFonts w:ascii="Calibri" w:hAnsi="Calibri"/>
                <w:color w:val="000000"/>
              </w:rPr>
              <w:t> </w:t>
            </w:r>
          </w:p>
        </w:tc>
        <w:tc>
          <w:tcPr>
            <w:tcW w:w="0" w:type="auto"/>
            <w:tcBorders>
              <w:top w:val="nil"/>
              <w:left w:val="single" w:sz="8" w:space="0" w:color="auto"/>
              <w:bottom w:val="single" w:sz="8" w:space="0" w:color="auto"/>
              <w:right w:val="single" w:sz="8" w:space="0" w:color="auto"/>
            </w:tcBorders>
            <w:shd w:val="clear" w:color="auto" w:fill="FFFFFF"/>
          </w:tcPr>
          <w:p w14:paraId="3D353B5E" w14:textId="77777777" w:rsidR="00BB1AE5" w:rsidRPr="006002C6" w:rsidRDefault="00BB1AE5" w:rsidP="00992C74">
            <w:pPr>
              <w:rPr>
                <w:rFonts w:ascii="Calibri" w:hAnsi="Calibri"/>
              </w:rPr>
            </w:pPr>
            <w:r w:rsidRPr="006002C6">
              <w:rPr>
                <w:rFonts w:ascii="Calibri" w:hAnsi="Calibri"/>
                <w:color w:val="000000"/>
              </w:rPr>
              <w:t>Kurşun talaşı veya tozu ile cilacılık. Kurşunu ihtiva eden, cila, macun ve boyaların hazırlanması ve manipilasyonu icabettiren boyacılık işleri.</w:t>
            </w:r>
          </w:p>
        </w:tc>
      </w:tr>
      <w:tr w:rsidR="00BB1AE5" w:rsidRPr="006002C6" w14:paraId="37BFEBCA" w14:textId="77777777" w:rsidTr="00992C74">
        <w:trPr>
          <w:tblCellSpacing w:w="15" w:type="dxa"/>
          <w:jc w:val="center"/>
        </w:trPr>
        <w:tc>
          <w:tcPr>
            <w:tcW w:w="4560" w:type="dxa"/>
            <w:tcBorders>
              <w:top w:val="single" w:sz="8" w:space="0" w:color="auto"/>
              <w:left w:val="single" w:sz="8" w:space="0" w:color="auto"/>
              <w:bottom w:val="nil"/>
              <w:right w:val="single" w:sz="8" w:space="0" w:color="auto"/>
            </w:tcBorders>
            <w:shd w:val="clear" w:color="auto" w:fill="FFFFFF"/>
          </w:tcPr>
          <w:p w14:paraId="55231252" w14:textId="77777777" w:rsidR="00BB1AE5" w:rsidRPr="006002C6" w:rsidRDefault="00BB1AE5" w:rsidP="00992C74">
            <w:pPr>
              <w:rPr>
                <w:rFonts w:ascii="Calibri" w:hAnsi="Calibri"/>
              </w:rPr>
            </w:pPr>
            <w:r w:rsidRPr="006002C6">
              <w:rPr>
                <w:rFonts w:ascii="Calibri" w:hAnsi="Calibri"/>
                <w:color w:val="000000"/>
              </w:rPr>
              <w:t>Civa, civa amalgamı veya mürekkebatı ile zehirlenmeler ve bundan mütevellit arızalar.</w:t>
            </w:r>
          </w:p>
        </w:tc>
        <w:tc>
          <w:tcPr>
            <w:tcW w:w="0" w:type="auto"/>
            <w:tcBorders>
              <w:top w:val="single" w:sz="8" w:space="0" w:color="auto"/>
              <w:left w:val="single" w:sz="8" w:space="0" w:color="auto"/>
              <w:bottom w:val="nil"/>
              <w:right w:val="single" w:sz="8" w:space="0" w:color="auto"/>
            </w:tcBorders>
            <w:shd w:val="clear" w:color="auto" w:fill="FFFFFF"/>
          </w:tcPr>
          <w:p w14:paraId="3D82B99E" w14:textId="77777777" w:rsidR="00BB1AE5" w:rsidRPr="006002C6" w:rsidRDefault="00BB1AE5" w:rsidP="00992C74">
            <w:pPr>
              <w:rPr>
                <w:rFonts w:ascii="Calibri" w:hAnsi="Calibri"/>
              </w:rPr>
            </w:pPr>
            <w:r w:rsidRPr="006002C6">
              <w:rPr>
                <w:rFonts w:ascii="Calibri" w:hAnsi="Calibri"/>
                <w:color w:val="000000"/>
              </w:rPr>
              <w:t>Civa cevherlerinin manipilasyonu.</w:t>
            </w:r>
          </w:p>
          <w:p w14:paraId="5B17B677" w14:textId="77777777" w:rsidR="00BB1AE5" w:rsidRPr="006002C6" w:rsidRDefault="00BB1AE5" w:rsidP="00992C74">
            <w:pPr>
              <w:rPr>
                <w:rFonts w:ascii="Calibri" w:hAnsi="Calibri"/>
              </w:rPr>
            </w:pPr>
            <w:r w:rsidRPr="006002C6">
              <w:rPr>
                <w:rFonts w:ascii="Calibri" w:hAnsi="Calibri"/>
                <w:color w:val="000000"/>
              </w:rPr>
              <w:t>Civa mürekkebatı imalatı.</w:t>
            </w:r>
          </w:p>
        </w:tc>
      </w:tr>
      <w:tr w:rsidR="00BB1AE5" w:rsidRPr="006002C6" w14:paraId="6B30C015" w14:textId="77777777" w:rsidTr="00992C74">
        <w:trPr>
          <w:tblCellSpacing w:w="15" w:type="dxa"/>
          <w:jc w:val="center"/>
        </w:trPr>
        <w:tc>
          <w:tcPr>
            <w:tcW w:w="4560" w:type="dxa"/>
            <w:tcBorders>
              <w:top w:val="nil"/>
              <w:left w:val="single" w:sz="8" w:space="0" w:color="auto"/>
              <w:bottom w:val="nil"/>
              <w:right w:val="single" w:sz="8" w:space="0" w:color="auto"/>
            </w:tcBorders>
            <w:shd w:val="clear" w:color="auto" w:fill="FFFFFF"/>
          </w:tcPr>
          <w:p w14:paraId="58C58830" w14:textId="77777777" w:rsidR="00BB1AE5" w:rsidRPr="006002C6" w:rsidRDefault="00BB1AE5" w:rsidP="00992C74">
            <w:pPr>
              <w:rPr>
                <w:rFonts w:ascii="Calibri" w:hAnsi="Calibri"/>
              </w:rPr>
            </w:pPr>
            <w:r w:rsidRPr="006002C6">
              <w:rPr>
                <w:rFonts w:ascii="Calibri" w:hAnsi="Calibri"/>
                <w:color w:val="000000"/>
              </w:rPr>
              <w:t> </w:t>
            </w:r>
          </w:p>
        </w:tc>
        <w:tc>
          <w:tcPr>
            <w:tcW w:w="0" w:type="auto"/>
            <w:tcBorders>
              <w:top w:val="nil"/>
              <w:left w:val="single" w:sz="8" w:space="0" w:color="auto"/>
              <w:bottom w:val="nil"/>
              <w:right w:val="single" w:sz="8" w:space="0" w:color="auto"/>
            </w:tcBorders>
            <w:shd w:val="clear" w:color="auto" w:fill="FFFFFF"/>
          </w:tcPr>
          <w:p w14:paraId="2D06712E" w14:textId="77777777" w:rsidR="00BB1AE5" w:rsidRPr="006002C6" w:rsidRDefault="00BB1AE5" w:rsidP="00992C74">
            <w:pPr>
              <w:rPr>
                <w:rFonts w:ascii="Calibri" w:hAnsi="Calibri"/>
              </w:rPr>
            </w:pPr>
            <w:r w:rsidRPr="006002C6">
              <w:rPr>
                <w:rFonts w:ascii="Calibri" w:hAnsi="Calibri"/>
                <w:color w:val="000000"/>
              </w:rPr>
              <w:t>Civalı ölçü ve sair laboratuvar aletlerinin imali.</w:t>
            </w:r>
          </w:p>
        </w:tc>
      </w:tr>
      <w:tr w:rsidR="00BB1AE5" w:rsidRPr="006002C6" w14:paraId="75C54E33" w14:textId="77777777" w:rsidTr="00992C74">
        <w:trPr>
          <w:tblCellSpacing w:w="15" w:type="dxa"/>
          <w:jc w:val="center"/>
        </w:trPr>
        <w:tc>
          <w:tcPr>
            <w:tcW w:w="4560" w:type="dxa"/>
            <w:tcBorders>
              <w:top w:val="nil"/>
              <w:left w:val="single" w:sz="8" w:space="0" w:color="auto"/>
              <w:bottom w:val="nil"/>
              <w:right w:val="single" w:sz="8" w:space="0" w:color="auto"/>
            </w:tcBorders>
            <w:shd w:val="clear" w:color="auto" w:fill="FFFFFF"/>
          </w:tcPr>
          <w:p w14:paraId="4845E5AE" w14:textId="77777777" w:rsidR="00BB1AE5" w:rsidRPr="006002C6" w:rsidRDefault="00BB1AE5" w:rsidP="00992C74">
            <w:pPr>
              <w:rPr>
                <w:rFonts w:ascii="Calibri" w:hAnsi="Calibri"/>
              </w:rPr>
            </w:pPr>
            <w:r w:rsidRPr="006002C6">
              <w:rPr>
                <w:rFonts w:ascii="Calibri" w:hAnsi="Calibri"/>
                <w:color w:val="000000"/>
              </w:rPr>
              <w:lastRenderedPageBreak/>
              <w:t> </w:t>
            </w:r>
          </w:p>
        </w:tc>
        <w:tc>
          <w:tcPr>
            <w:tcW w:w="0" w:type="auto"/>
            <w:tcBorders>
              <w:top w:val="nil"/>
              <w:left w:val="single" w:sz="8" w:space="0" w:color="auto"/>
              <w:bottom w:val="nil"/>
              <w:right w:val="single" w:sz="8" w:space="0" w:color="auto"/>
            </w:tcBorders>
            <w:shd w:val="clear" w:color="auto" w:fill="FFFFFF"/>
          </w:tcPr>
          <w:p w14:paraId="3C892E63" w14:textId="77777777" w:rsidR="00BB1AE5" w:rsidRPr="006002C6" w:rsidRDefault="00BB1AE5" w:rsidP="00992C74">
            <w:pPr>
              <w:rPr>
                <w:rFonts w:ascii="Calibri" w:hAnsi="Calibri"/>
              </w:rPr>
            </w:pPr>
            <w:r w:rsidRPr="006002C6">
              <w:rPr>
                <w:rFonts w:ascii="Calibri" w:hAnsi="Calibri"/>
                <w:color w:val="000000"/>
              </w:rPr>
              <w:t xml:space="preserve">Şapka imalinde kullanılan maddelerinin ihzarı. </w:t>
            </w:r>
          </w:p>
        </w:tc>
      </w:tr>
      <w:tr w:rsidR="00BB1AE5" w:rsidRPr="006002C6" w14:paraId="5C77589F" w14:textId="77777777" w:rsidTr="00992C74">
        <w:trPr>
          <w:tblCellSpacing w:w="15" w:type="dxa"/>
          <w:jc w:val="center"/>
        </w:trPr>
        <w:tc>
          <w:tcPr>
            <w:tcW w:w="4560" w:type="dxa"/>
            <w:tcBorders>
              <w:top w:val="nil"/>
              <w:left w:val="single" w:sz="8" w:space="0" w:color="auto"/>
              <w:bottom w:val="nil"/>
              <w:right w:val="single" w:sz="8" w:space="0" w:color="auto"/>
            </w:tcBorders>
            <w:shd w:val="clear" w:color="auto" w:fill="FFFFFF"/>
          </w:tcPr>
          <w:p w14:paraId="2D55EA3F" w14:textId="77777777" w:rsidR="00BB1AE5" w:rsidRPr="006002C6" w:rsidRDefault="00BB1AE5" w:rsidP="00992C74">
            <w:pPr>
              <w:rPr>
                <w:rFonts w:ascii="Calibri" w:hAnsi="Calibri"/>
              </w:rPr>
            </w:pPr>
            <w:r w:rsidRPr="006002C6">
              <w:rPr>
                <w:rFonts w:ascii="Calibri" w:hAnsi="Calibri"/>
                <w:color w:val="000000"/>
              </w:rPr>
              <w:t> </w:t>
            </w:r>
          </w:p>
        </w:tc>
        <w:tc>
          <w:tcPr>
            <w:tcW w:w="0" w:type="auto"/>
            <w:tcBorders>
              <w:top w:val="nil"/>
              <w:left w:val="single" w:sz="8" w:space="0" w:color="auto"/>
              <w:bottom w:val="nil"/>
              <w:right w:val="single" w:sz="8" w:space="0" w:color="auto"/>
            </w:tcBorders>
            <w:shd w:val="clear" w:color="auto" w:fill="FFFFFF"/>
          </w:tcPr>
          <w:p w14:paraId="54084622" w14:textId="77777777" w:rsidR="00BB1AE5" w:rsidRPr="006002C6" w:rsidRDefault="00BB1AE5" w:rsidP="00992C74">
            <w:pPr>
              <w:rPr>
                <w:rFonts w:ascii="Calibri" w:hAnsi="Calibri"/>
              </w:rPr>
            </w:pPr>
            <w:r w:rsidRPr="006002C6">
              <w:rPr>
                <w:rFonts w:ascii="Calibri" w:hAnsi="Calibri"/>
                <w:color w:val="000000"/>
              </w:rPr>
              <w:t>Civa ile yaldızcılık.</w:t>
            </w:r>
          </w:p>
        </w:tc>
      </w:tr>
      <w:tr w:rsidR="00BB1AE5" w:rsidRPr="006002C6" w14:paraId="2EEFC014" w14:textId="77777777" w:rsidTr="00992C74">
        <w:trPr>
          <w:tblCellSpacing w:w="15" w:type="dxa"/>
          <w:jc w:val="center"/>
        </w:trPr>
        <w:tc>
          <w:tcPr>
            <w:tcW w:w="4560" w:type="dxa"/>
            <w:tcBorders>
              <w:top w:val="nil"/>
              <w:left w:val="single" w:sz="8" w:space="0" w:color="auto"/>
              <w:bottom w:val="nil"/>
              <w:right w:val="single" w:sz="8" w:space="0" w:color="auto"/>
            </w:tcBorders>
            <w:shd w:val="clear" w:color="auto" w:fill="FFFFFF"/>
          </w:tcPr>
          <w:p w14:paraId="698FB688" w14:textId="77777777" w:rsidR="00BB1AE5" w:rsidRPr="006002C6" w:rsidRDefault="00BB1AE5" w:rsidP="00992C74">
            <w:pPr>
              <w:rPr>
                <w:rFonts w:ascii="Calibri" w:hAnsi="Calibri"/>
              </w:rPr>
            </w:pPr>
            <w:r w:rsidRPr="006002C6">
              <w:rPr>
                <w:rFonts w:ascii="Calibri" w:hAnsi="Calibri"/>
                <w:color w:val="000000"/>
              </w:rPr>
              <w:t> </w:t>
            </w:r>
          </w:p>
        </w:tc>
        <w:tc>
          <w:tcPr>
            <w:tcW w:w="0" w:type="auto"/>
            <w:tcBorders>
              <w:top w:val="nil"/>
              <w:left w:val="single" w:sz="8" w:space="0" w:color="auto"/>
              <w:bottom w:val="nil"/>
              <w:right w:val="single" w:sz="8" w:space="0" w:color="auto"/>
            </w:tcBorders>
            <w:shd w:val="clear" w:color="auto" w:fill="FFFFFF"/>
          </w:tcPr>
          <w:p w14:paraId="495A7964" w14:textId="77777777" w:rsidR="00BB1AE5" w:rsidRPr="006002C6" w:rsidRDefault="00BB1AE5" w:rsidP="00992C74">
            <w:pPr>
              <w:rPr>
                <w:rFonts w:ascii="Calibri" w:hAnsi="Calibri"/>
              </w:rPr>
            </w:pPr>
            <w:r w:rsidRPr="006002C6">
              <w:rPr>
                <w:rFonts w:ascii="Calibri" w:hAnsi="Calibri"/>
                <w:color w:val="000000"/>
              </w:rPr>
              <w:t>Civalı tahliye pompaları vasıtasıyla enkandesan lambalar imali.</w:t>
            </w:r>
          </w:p>
        </w:tc>
      </w:tr>
      <w:tr w:rsidR="00BB1AE5" w:rsidRPr="006002C6" w14:paraId="27E86D6F" w14:textId="77777777" w:rsidTr="00992C74">
        <w:trPr>
          <w:tblCellSpacing w:w="15" w:type="dxa"/>
          <w:jc w:val="center"/>
        </w:trPr>
        <w:tc>
          <w:tcPr>
            <w:tcW w:w="4560" w:type="dxa"/>
            <w:tcBorders>
              <w:top w:val="nil"/>
              <w:left w:val="single" w:sz="8" w:space="0" w:color="auto"/>
              <w:bottom w:val="single" w:sz="8" w:space="0" w:color="auto"/>
              <w:right w:val="single" w:sz="8" w:space="0" w:color="auto"/>
            </w:tcBorders>
            <w:shd w:val="clear" w:color="auto" w:fill="FFFFFF"/>
          </w:tcPr>
          <w:p w14:paraId="3EA8956F" w14:textId="77777777" w:rsidR="00BB1AE5" w:rsidRPr="006002C6" w:rsidRDefault="00BB1AE5" w:rsidP="00992C74">
            <w:pPr>
              <w:rPr>
                <w:rFonts w:ascii="Calibri" w:hAnsi="Calibri"/>
              </w:rPr>
            </w:pPr>
            <w:r w:rsidRPr="006002C6">
              <w:rPr>
                <w:rFonts w:ascii="Calibri" w:hAnsi="Calibri"/>
                <w:color w:val="000000"/>
              </w:rPr>
              <w:t> </w:t>
            </w:r>
          </w:p>
        </w:tc>
        <w:tc>
          <w:tcPr>
            <w:tcW w:w="0" w:type="auto"/>
            <w:tcBorders>
              <w:top w:val="nil"/>
              <w:left w:val="single" w:sz="8" w:space="0" w:color="auto"/>
              <w:bottom w:val="single" w:sz="8" w:space="0" w:color="auto"/>
              <w:right w:val="single" w:sz="8" w:space="0" w:color="auto"/>
            </w:tcBorders>
            <w:shd w:val="clear" w:color="auto" w:fill="FFFFFF"/>
          </w:tcPr>
          <w:p w14:paraId="647998D1" w14:textId="77777777" w:rsidR="00BB1AE5" w:rsidRPr="006002C6" w:rsidRDefault="00BB1AE5" w:rsidP="00992C74">
            <w:pPr>
              <w:rPr>
                <w:rFonts w:ascii="Calibri" w:hAnsi="Calibri"/>
              </w:rPr>
            </w:pPr>
            <w:r w:rsidRPr="006002C6">
              <w:rPr>
                <w:rFonts w:ascii="Calibri" w:hAnsi="Calibri"/>
                <w:color w:val="000000"/>
              </w:rPr>
              <w:t>Fulminat dö merkür ile kapsül mali.</w:t>
            </w:r>
          </w:p>
        </w:tc>
      </w:tr>
      <w:tr w:rsidR="00BB1AE5" w:rsidRPr="006002C6" w14:paraId="3FA8B896" w14:textId="77777777" w:rsidTr="00992C74">
        <w:trPr>
          <w:tblCellSpacing w:w="15" w:type="dxa"/>
          <w:jc w:val="center"/>
        </w:trPr>
        <w:tc>
          <w:tcPr>
            <w:tcW w:w="4560" w:type="dxa"/>
            <w:tcBorders>
              <w:top w:val="single" w:sz="8" w:space="0" w:color="auto"/>
              <w:left w:val="single" w:sz="8" w:space="0" w:color="auto"/>
              <w:bottom w:val="nil"/>
              <w:right w:val="single" w:sz="8" w:space="0" w:color="auto"/>
            </w:tcBorders>
            <w:shd w:val="clear" w:color="auto" w:fill="FFFFFF"/>
          </w:tcPr>
          <w:p w14:paraId="1ABAF732" w14:textId="77777777" w:rsidR="00BB1AE5" w:rsidRPr="006002C6" w:rsidRDefault="00BB1AE5" w:rsidP="00992C74">
            <w:pPr>
              <w:rPr>
                <w:rFonts w:ascii="Calibri" w:hAnsi="Calibri"/>
              </w:rPr>
            </w:pPr>
            <w:r w:rsidRPr="006002C6">
              <w:rPr>
                <w:rFonts w:ascii="Calibri" w:hAnsi="Calibri"/>
                <w:color w:val="000000"/>
              </w:rPr>
              <w:t>Şarbon Hastalığı</w:t>
            </w:r>
          </w:p>
        </w:tc>
        <w:tc>
          <w:tcPr>
            <w:tcW w:w="0" w:type="auto"/>
            <w:tcBorders>
              <w:top w:val="single" w:sz="8" w:space="0" w:color="auto"/>
              <w:left w:val="single" w:sz="8" w:space="0" w:color="auto"/>
              <w:bottom w:val="nil"/>
              <w:right w:val="single" w:sz="8" w:space="0" w:color="auto"/>
            </w:tcBorders>
            <w:shd w:val="clear" w:color="auto" w:fill="FFFFFF"/>
          </w:tcPr>
          <w:p w14:paraId="11A9F1AA" w14:textId="77777777" w:rsidR="00BB1AE5" w:rsidRPr="006002C6" w:rsidRDefault="00BB1AE5" w:rsidP="00992C74">
            <w:pPr>
              <w:rPr>
                <w:rFonts w:ascii="Calibri" w:hAnsi="Calibri"/>
              </w:rPr>
            </w:pPr>
            <w:r w:rsidRPr="006002C6">
              <w:rPr>
                <w:rFonts w:ascii="Calibri" w:hAnsi="Calibri"/>
                <w:color w:val="000000"/>
              </w:rPr>
              <w:t>Şarbonlu hayvanlar ile temas eden işçiler.</w:t>
            </w:r>
          </w:p>
        </w:tc>
      </w:tr>
      <w:tr w:rsidR="00BB1AE5" w:rsidRPr="006002C6" w14:paraId="6CDCDA4F" w14:textId="77777777" w:rsidTr="00992C74">
        <w:trPr>
          <w:tblCellSpacing w:w="15" w:type="dxa"/>
          <w:jc w:val="center"/>
        </w:trPr>
        <w:tc>
          <w:tcPr>
            <w:tcW w:w="4560" w:type="dxa"/>
            <w:tcBorders>
              <w:top w:val="nil"/>
              <w:left w:val="single" w:sz="8" w:space="0" w:color="auto"/>
              <w:bottom w:val="nil"/>
              <w:right w:val="single" w:sz="8" w:space="0" w:color="auto"/>
            </w:tcBorders>
            <w:shd w:val="clear" w:color="auto" w:fill="FFFFFF"/>
          </w:tcPr>
          <w:p w14:paraId="46BE2450" w14:textId="77777777" w:rsidR="00BB1AE5" w:rsidRPr="006002C6" w:rsidRDefault="00BB1AE5" w:rsidP="00992C74">
            <w:pPr>
              <w:rPr>
                <w:rFonts w:ascii="Calibri" w:hAnsi="Calibri"/>
              </w:rPr>
            </w:pPr>
            <w:r w:rsidRPr="006002C6">
              <w:rPr>
                <w:rFonts w:ascii="Calibri" w:hAnsi="Calibri"/>
                <w:color w:val="000000"/>
              </w:rPr>
              <w:t> </w:t>
            </w:r>
          </w:p>
        </w:tc>
        <w:tc>
          <w:tcPr>
            <w:tcW w:w="0" w:type="auto"/>
            <w:tcBorders>
              <w:top w:val="nil"/>
              <w:left w:val="single" w:sz="8" w:space="0" w:color="auto"/>
              <w:bottom w:val="nil"/>
              <w:right w:val="single" w:sz="8" w:space="0" w:color="auto"/>
            </w:tcBorders>
            <w:shd w:val="clear" w:color="auto" w:fill="FFFFFF"/>
          </w:tcPr>
          <w:p w14:paraId="0783F864" w14:textId="77777777" w:rsidR="00BB1AE5" w:rsidRPr="006002C6" w:rsidRDefault="00BB1AE5" w:rsidP="00992C74">
            <w:pPr>
              <w:rPr>
                <w:rFonts w:ascii="Calibri" w:hAnsi="Calibri"/>
              </w:rPr>
            </w:pPr>
            <w:r w:rsidRPr="006002C6">
              <w:rPr>
                <w:rFonts w:ascii="Calibri" w:hAnsi="Calibri"/>
                <w:color w:val="000000"/>
              </w:rPr>
              <w:t>Yün, tiftik, deri, kıl, kemik ve boynuz gibi hayvani maddelerin manipilasyonu.</w:t>
            </w:r>
          </w:p>
        </w:tc>
      </w:tr>
      <w:tr w:rsidR="00BB1AE5" w:rsidRPr="006002C6" w14:paraId="780454A6" w14:textId="77777777" w:rsidTr="00992C74">
        <w:trPr>
          <w:tblCellSpacing w:w="15" w:type="dxa"/>
          <w:jc w:val="center"/>
        </w:trPr>
        <w:tc>
          <w:tcPr>
            <w:tcW w:w="4560" w:type="dxa"/>
            <w:tcBorders>
              <w:top w:val="nil"/>
              <w:left w:val="single" w:sz="8" w:space="0" w:color="auto"/>
              <w:bottom w:val="single" w:sz="8" w:space="0" w:color="auto"/>
              <w:right w:val="single" w:sz="8" w:space="0" w:color="auto"/>
            </w:tcBorders>
            <w:shd w:val="clear" w:color="auto" w:fill="FFFFFF"/>
          </w:tcPr>
          <w:p w14:paraId="6FAFFB90" w14:textId="77777777" w:rsidR="00BB1AE5" w:rsidRPr="006002C6" w:rsidRDefault="00BB1AE5" w:rsidP="00992C74">
            <w:pPr>
              <w:rPr>
                <w:rFonts w:ascii="Calibri" w:hAnsi="Calibri"/>
              </w:rPr>
            </w:pPr>
            <w:r w:rsidRPr="006002C6">
              <w:rPr>
                <w:rFonts w:ascii="Calibri" w:hAnsi="Calibri"/>
                <w:color w:val="000000"/>
              </w:rPr>
              <w:t> </w:t>
            </w:r>
          </w:p>
        </w:tc>
        <w:tc>
          <w:tcPr>
            <w:tcW w:w="0" w:type="auto"/>
            <w:tcBorders>
              <w:top w:val="nil"/>
              <w:left w:val="single" w:sz="8" w:space="0" w:color="auto"/>
              <w:bottom w:val="single" w:sz="8" w:space="0" w:color="auto"/>
              <w:right w:val="single" w:sz="8" w:space="0" w:color="auto"/>
            </w:tcBorders>
            <w:shd w:val="clear" w:color="auto" w:fill="FFFFFF"/>
          </w:tcPr>
          <w:p w14:paraId="4D52AEAF" w14:textId="77777777" w:rsidR="00BB1AE5" w:rsidRPr="006002C6" w:rsidRDefault="00BB1AE5" w:rsidP="00992C74">
            <w:pPr>
              <w:rPr>
                <w:rFonts w:ascii="Calibri" w:hAnsi="Calibri"/>
              </w:rPr>
            </w:pPr>
            <w:r w:rsidRPr="006002C6">
              <w:rPr>
                <w:rFonts w:ascii="Calibri" w:hAnsi="Calibri"/>
                <w:color w:val="000000"/>
              </w:rPr>
              <w:t>Emtianın tahmil ve tahliyesi ve nakli işleri.</w:t>
            </w:r>
          </w:p>
        </w:tc>
      </w:tr>
      <w:tr w:rsidR="00BB1AE5" w:rsidRPr="006002C6" w14:paraId="70B27915" w14:textId="77777777" w:rsidTr="00992C74">
        <w:trPr>
          <w:tblCellSpacing w:w="15" w:type="dxa"/>
          <w:jc w:val="center"/>
        </w:trPr>
        <w:tc>
          <w:tcPr>
            <w:tcW w:w="4560" w:type="dxa"/>
            <w:tcBorders>
              <w:top w:val="single" w:sz="8" w:space="0" w:color="auto"/>
              <w:left w:val="single" w:sz="8" w:space="0" w:color="auto"/>
              <w:bottom w:val="single" w:sz="8" w:space="0" w:color="auto"/>
              <w:right w:val="single" w:sz="8" w:space="0" w:color="auto"/>
            </w:tcBorders>
            <w:shd w:val="clear" w:color="auto" w:fill="FFFFFF"/>
          </w:tcPr>
          <w:p w14:paraId="593065C8" w14:textId="77777777" w:rsidR="00BB1AE5" w:rsidRPr="006002C6" w:rsidRDefault="00BB1AE5" w:rsidP="00992C74">
            <w:pPr>
              <w:rPr>
                <w:rFonts w:ascii="Calibri" w:hAnsi="Calibri"/>
              </w:rPr>
            </w:pPr>
            <w:r w:rsidRPr="006002C6">
              <w:rPr>
                <w:rFonts w:ascii="Calibri" w:hAnsi="Calibri"/>
                <w:color w:val="000000"/>
              </w:rPr>
              <w:t>Silis tozlarından mütevellit ve ciğer veremi ile müterafik olan veya olmayan silikoz hastalığı (silikozun ölümün veya işgörmezliğinin asıl sebebi olması şartıyla)</w:t>
            </w:r>
          </w:p>
        </w:tc>
        <w:tc>
          <w:tcPr>
            <w:tcW w:w="0" w:type="auto"/>
            <w:tcBorders>
              <w:top w:val="single" w:sz="8" w:space="0" w:color="auto"/>
              <w:left w:val="single" w:sz="8" w:space="0" w:color="auto"/>
              <w:bottom w:val="single" w:sz="8" w:space="0" w:color="auto"/>
              <w:right w:val="single" w:sz="8" w:space="0" w:color="auto"/>
            </w:tcBorders>
            <w:shd w:val="clear" w:color="auto" w:fill="FFFFFF"/>
          </w:tcPr>
          <w:p w14:paraId="30BD7EB3" w14:textId="77777777" w:rsidR="00BB1AE5" w:rsidRPr="006002C6" w:rsidRDefault="00BB1AE5" w:rsidP="00992C74">
            <w:pPr>
              <w:rPr>
                <w:rFonts w:ascii="Calibri" w:hAnsi="Calibri"/>
              </w:rPr>
            </w:pPr>
            <w:r w:rsidRPr="006002C6">
              <w:rPr>
                <w:rFonts w:ascii="Calibri" w:hAnsi="Calibri"/>
                <w:color w:val="000000"/>
              </w:rPr>
              <w:t>Silikoz tehlikesine maruz bıraktığı milli mevzuatta tayin edilen bütün işler.</w:t>
            </w:r>
          </w:p>
        </w:tc>
      </w:tr>
      <w:tr w:rsidR="00BB1AE5" w:rsidRPr="006002C6" w14:paraId="1A21CAA4" w14:textId="77777777" w:rsidTr="00992C74">
        <w:trPr>
          <w:tblCellSpacing w:w="15" w:type="dxa"/>
          <w:jc w:val="center"/>
        </w:trPr>
        <w:tc>
          <w:tcPr>
            <w:tcW w:w="4560" w:type="dxa"/>
            <w:tcBorders>
              <w:top w:val="single" w:sz="8" w:space="0" w:color="auto"/>
              <w:left w:val="single" w:sz="8" w:space="0" w:color="auto"/>
              <w:bottom w:val="single" w:sz="8" w:space="0" w:color="auto"/>
              <w:right w:val="single" w:sz="8" w:space="0" w:color="auto"/>
            </w:tcBorders>
            <w:shd w:val="clear" w:color="auto" w:fill="FFFFFF"/>
          </w:tcPr>
          <w:p w14:paraId="09DC1597" w14:textId="77777777" w:rsidR="00BB1AE5" w:rsidRPr="006002C6" w:rsidRDefault="00BB1AE5" w:rsidP="00992C74">
            <w:pPr>
              <w:rPr>
                <w:rFonts w:ascii="Calibri" w:hAnsi="Calibri"/>
              </w:rPr>
            </w:pPr>
            <w:r w:rsidRPr="006002C6">
              <w:rPr>
                <w:rFonts w:ascii="Calibri" w:hAnsi="Calibri"/>
                <w:color w:val="000000"/>
              </w:rPr>
              <w:t>Fosfor veya mürekkebatı ile zehirlenme ve bundan mütevellit arızalar</w:t>
            </w:r>
          </w:p>
        </w:tc>
        <w:tc>
          <w:tcPr>
            <w:tcW w:w="0" w:type="auto"/>
            <w:tcBorders>
              <w:top w:val="single" w:sz="8" w:space="0" w:color="auto"/>
              <w:left w:val="single" w:sz="8" w:space="0" w:color="auto"/>
              <w:bottom w:val="single" w:sz="8" w:space="0" w:color="auto"/>
              <w:right w:val="single" w:sz="8" w:space="0" w:color="auto"/>
            </w:tcBorders>
            <w:shd w:val="clear" w:color="auto" w:fill="FFFFFF"/>
          </w:tcPr>
          <w:p w14:paraId="5B34F82D" w14:textId="77777777" w:rsidR="00BB1AE5" w:rsidRPr="006002C6" w:rsidRDefault="00BB1AE5" w:rsidP="00992C74">
            <w:pPr>
              <w:rPr>
                <w:rFonts w:ascii="Calibri" w:hAnsi="Calibri"/>
              </w:rPr>
            </w:pPr>
            <w:r w:rsidRPr="006002C6">
              <w:rPr>
                <w:rFonts w:ascii="Calibri" w:hAnsi="Calibri"/>
                <w:color w:val="000000"/>
              </w:rPr>
              <w:t>Fosfor veya mürekkebatının istihsal, intişar veya istimalini icap ettiren her türlü işler.</w:t>
            </w:r>
          </w:p>
        </w:tc>
      </w:tr>
      <w:tr w:rsidR="00BB1AE5" w:rsidRPr="006002C6" w14:paraId="2E45C41E" w14:textId="77777777" w:rsidTr="00992C74">
        <w:trPr>
          <w:tblCellSpacing w:w="15" w:type="dxa"/>
          <w:jc w:val="center"/>
        </w:trPr>
        <w:tc>
          <w:tcPr>
            <w:tcW w:w="4560" w:type="dxa"/>
            <w:tcBorders>
              <w:top w:val="single" w:sz="8" w:space="0" w:color="auto"/>
              <w:left w:val="single" w:sz="8" w:space="0" w:color="auto"/>
              <w:bottom w:val="single" w:sz="8" w:space="0" w:color="auto"/>
              <w:right w:val="single" w:sz="8" w:space="0" w:color="auto"/>
            </w:tcBorders>
            <w:shd w:val="clear" w:color="auto" w:fill="FFFFFF"/>
          </w:tcPr>
          <w:p w14:paraId="1D67A576" w14:textId="77777777" w:rsidR="00BB1AE5" w:rsidRPr="006002C6" w:rsidRDefault="00BB1AE5" w:rsidP="00992C74">
            <w:pPr>
              <w:rPr>
                <w:rFonts w:ascii="Calibri" w:hAnsi="Calibri"/>
              </w:rPr>
            </w:pPr>
            <w:r w:rsidRPr="006002C6">
              <w:rPr>
                <w:rFonts w:ascii="Calibri" w:hAnsi="Calibri"/>
                <w:color w:val="000000"/>
              </w:rPr>
              <w:t xml:space="preserve">Arsenik veya mürekkebatı ile zehirlenme ve bundan mütevellit arızalar. </w:t>
            </w:r>
          </w:p>
        </w:tc>
        <w:tc>
          <w:tcPr>
            <w:tcW w:w="0" w:type="auto"/>
            <w:tcBorders>
              <w:top w:val="single" w:sz="8" w:space="0" w:color="auto"/>
              <w:left w:val="single" w:sz="8" w:space="0" w:color="auto"/>
              <w:bottom w:val="single" w:sz="8" w:space="0" w:color="auto"/>
              <w:right w:val="single" w:sz="8" w:space="0" w:color="auto"/>
            </w:tcBorders>
            <w:shd w:val="clear" w:color="auto" w:fill="FFFFFF"/>
          </w:tcPr>
          <w:p w14:paraId="2C4355F8" w14:textId="77777777" w:rsidR="00BB1AE5" w:rsidRPr="006002C6" w:rsidRDefault="00BB1AE5" w:rsidP="00992C74">
            <w:pPr>
              <w:rPr>
                <w:rFonts w:ascii="Calibri" w:hAnsi="Calibri"/>
              </w:rPr>
            </w:pPr>
            <w:r w:rsidRPr="006002C6">
              <w:rPr>
                <w:rFonts w:ascii="Calibri" w:hAnsi="Calibri"/>
                <w:color w:val="000000"/>
              </w:rPr>
              <w:t>Arsenik veya mürekkebatının istihsal, intişar veya istimalini icap ettiren her türlü işler.</w:t>
            </w:r>
          </w:p>
        </w:tc>
      </w:tr>
      <w:tr w:rsidR="00BB1AE5" w:rsidRPr="006002C6" w14:paraId="18D13376" w14:textId="77777777" w:rsidTr="00992C74">
        <w:trPr>
          <w:tblCellSpacing w:w="15" w:type="dxa"/>
          <w:jc w:val="center"/>
        </w:trPr>
        <w:tc>
          <w:tcPr>
            <w:tcW w:w="4560" w:type="dxa"/>
            <w:tcBorders>
              <w:top w:val="single" w:sz="8" w:space="0" w:color="auto"/>
              <w:left w:val="single" w:sz="8" w:space="0" w:color="auto"/>
              <w:bottom w:val="single" w:sz="8" w:space="0" w:color="auto"/>
              <w:right w:val="single" w:sz="8" w:space="0" w:color="auto"/>
            </w:tcBorders>
            <w:shd w:val="clear" w:color="auto" w:fill="FFFFFF"/>
          </w:tcPr>
          <w:p w14:paraId="45816F24" w14:textId="77777777" w:rsidR="00BB1AE5" w:rsidRPr="006002C6" w:rsidRDefault="00BB1AE5" w:rsidP="00992C74">
            <w:pPr>
              <w:rPr>
                <w:rFonts w:ascii="Calibri" w:hAnsi="Calibri"/>
              </w:rPr>
            </w:pPr>
            <w:r w:rsidRPr="006002C6">
              <w:rPr>
                <w:rFonts w:ascii="Calibri" w:hAnsi="Calibri"/>
                <w:color w:val="000000"/>
              </w:rPr>
              <w:t>Benzin veya müşabitleri ve bunların nitraklı veya amilli müştekkatı ile zehirlenmeler ve bundan mülevellit arızalar.</w:t>
            </w:r>
          </w:p>
        </w:tc>
        <w:tc>
          <w:tcPr>
            <w:tcW w:w="0" w:type="auto"/>
            <w:tcBorders>
              <w:top w:val="single" w:sz="8" w:space="0" w:color="auto"/>
              <w:left w:val="single" w:sz="8" w:space="0" w:color="auto"/>
              <w:bottom w:val="single" w:sz="8" w:space="0" w:color="auto"/>
              <w:right w:val="single" w:sz="8" w:space="0" w:color="auto"/>
            </w:tcBorders>
            <w:shd w:val="clear" w:color="auto" w:fill="FFFFFF"/>
          </w:tcPr>
          <w:p w14:paraId="1191936B" w14:textId="77777777" w:rsidR="00BB1AE5" w:rsidRPr="006002C6" w:rsidRDefault="00BB1AE5" w:rsidP="00992C74">
            <w:pPr>
              <w:rPr>
                <w:rFonts w:ascii="Calibri" w:hAnsi="Calibri"/>
              </w:rPr>
            </w:pPr>
            <w:r w:rsidRPr="006002C6">
              <w:rPr>
                <w:rFonts w:ascii="Calibri" w:hAnsi="Calibri"/>
                <w:color w:val="000000"/>
              </w:rPr>
              <w:t>Benzin veya müşabihleri ve bunların nitratlı veya aminli müştekkatının istihsal, intişar veya istimalini icap ettiren her türlü işler.</w:t>
            </w:r>
          </w:p>
        </w:tc>
      </w:tr>
      <w:tr w:rsidR="00BB1AE5" w:rsidRPr="006002C6" w14:paraId="4952CFEF" w14:textId="77777777" w:rsidTr="00992C74">
        <w:trPr>
          <w:tblCellSpacing w:w="15" w:type="dxa"/>
          <w:jc w:val="center"/>
        </w:trPr>
        <w:tc>
          <w:tcPr>
            <w:tcW w:w="4560" w:type="dxa"/>
            <w:tcBorders>
              <w:top w:val="single" w:sz="8" w:space="0" w:color="auto"/>
              <w:left w:val="single" w:sz="8" w:space="0" w:color="auto"/>
              <w:bottom w:val="single" w:sz="8" w:space="0" w:color="auto"/>
              <w:right w:val="single" w:sz="8" w:space="0" w:color="auto"/>
            </w:tcBorders>
            <w:shd w:val="clear" w:color="auto" w:fill="FFFFFF"/>
          </w:tcPr>
          <w:p w14:paraId="2CAFE333" w14:textId="77777777" w:rsidR="00BB1AE5" w:rsidRPr="006002C6" w:rsidRDefault="00BB1AE5" w:rsidP="00992C74">
            <w:pPr>
              <w:rPr>
                <w:rFonts w:ascii="Calibri" w:hAnsi="Calibri"/>
              </w:rPr>
            </w:pPr>
            <w:r w:rsidRPr="006002C6">
              <w:rPr>
                <w:rFonts w:ascii="Calibri" w:hAnsi="Calibri"/>
                <w:color w:val="000000"/>
              </w:rPr>
              <w:t xml:space="preserve">Mevaddı şahmiye sınıfına dahil olan idrokarbürlerin halojenli müştekkatı ile zehirlenme. </w:t>
            </w:r>
          </w:p>
        </w:tc>
        <w:tc>
          <w:tcPr>
            <w:tcW w:w="0" w:type="auto"/>
            <w:tcBorders>
              <w:top w:val="single" w:sz="8" w:space="0" w:color="auto"/>
              <w:left w:val="single" w:sz="8" w:space="0" w:color="auto"/>
              <w:bottom w:val="single" w:sz="8" w:space="0" w:color="auto"/>
              <w:right w:val="single" w:sz="8" w:space="0" w:color="auto"/>
            </w:tcBorders>
            <w:shd w:val="clear" w:color="auto" w:fill="FFFFFF"/>
          </w:tcPr>
          <w:p w14:paraId="72ABF13E" w14:textId="77777777" w:rsidR="00BB1AE5" w:rsidRPr="006002C6" w:rsidRDefault="00BB1AE5" w:rsidP="00992C74">
            <w:pPr>
              <w:rPr>
                <w:rFonts w:ascii="Calibri" w:hAnsi="Calibri"/>
              </w:rPr>
            </w:pPr>
            <w:r w:rsidRPr="006002C6">
              <w:rPr>
                <w:rFonts w:ascii="Calibri" w:hAnsi="Calibri"/>
                <w:color w:val="000000"/>
              </w:rPr>
              <w:t>Mevaddı şahmiye sınıfına dahil idrokarbürlerin halojenli müştekkatının istihsal, intişar veya istimalinin gerektiği ve milli mevzuatta yeralmış bulunan her türlü işler.</w:t>
            </w:r>
          </w:p>
        </w:tc>
      </w:tr>
      <w:tr w:rsidR="00BB1AE5" w:rsidRPr="006002C6" w14:paraId="1AE8970A" w14:textId="77777777" w:rsidTr="00992C74">
        <w:trPr>
          <w:tblCellSpacing w:w="15" w:type="dxa"/>
          <w:jc w:val="center"/>
        </w:trPr>
        <w:tc>
          <w:tcPr>
            <w:tcW w:w="4560" w:type="dxa"/>
            <w:tcBorders>
              <w:top w:val="single" w:sz="8" w:space="0" w:color="auto"/>
              <w:left w:val="single" w:sz="8" w:space="0" w:color="auto"/>
              <w:bottom w:val="single" w:sz="8" w:space="0" w:color="auto"/>
              <w:right w:val="single" w:sz="8" w:space="0" w:color="auto"/>
            </w:tcBorders>
            <w:shd w:val="clear" w:color="auto" w:fill="FFFFFF"/>
          </w:tcPr>
          <w:p w14:paraId="08FFD9C5" w14:textId="77777777" w:rsidR="00BB1AE5" w:rsidRPr="006002C6" w:rsidRDefault="00BB1AE5" w:rsidP="00992C74">
            <w:pPr>
              <w:rPr>
                <w:rFonts w:ascii="Calibri" w:hAnsi="Calibri"/>
              </w:rPr>
            </w:pPr>
            <w:r w:rsidRPr="006002C6">
              <w:rPr>
                <w:rFonts w:ascii="Calibri" w:hAnsi="Calibri"/>
                <w:color w:val="000000"/>
              </w:rPr>
              <w:t>Radyum ve radyoaktif maddelerden veya röntgen şuaından mütevellit patolojik arızalar.</w:t>
            </w:r>
          </w:p>
        </w:tc>
        <w:tc>
          <w:tcPr>
            <w:tcW w:w="0" w:type="auto"/>
            <w:tcBorders>
              <w:top w:val="single" w:sz="8" w:space="0" w:color="auto"/>
              <w:left w:val="single" w:sz="8" w:space="0" w:color="auto"/>
              <w:bottom w:val="single" w:sz="8" w:space="0" w:color="auto"/>
              <w:right w:val="single" w:sz="8" w:space="0" w:color="auto"/>
            </w:tcBorders>
            <w:shd w:val="clear" w:color="auto" w:fill="FFFFFF"/>
          </w:tcPr>
          <w:p w14:paraId="5A521B27" w14:textId="77777777" w:rsidR="00BB1AE5" w:rsidRPr="006002C6" w:rsidRDefault="00BB1AE5" w:rsidP="00992C74">
            <w:pPr>
              <w:rPr>
                <w:rFonts w:ascii="Calibri" w:hAnsi="Calibri"/>
              </w:rPr>
            </w:pPr>
            <w:r w:rsidRPr="006002C6">
              <w:rPr>
                <w:rFonts w:ascii="Calibri" w:hAnsi="Calibri"/>
                <w:color w:val="000000"/>
              </w:rPr>
              <w:t>Radyum radyoaktif maddelere veya röntgen şuaına maruz bırakan bilumum işler.</w:t>
            </w:r>
          </w:p>
        </w:tc>
      </w:tr>
      <w:tr w:rsidR="00BB1AE5" w:rsidRPr="006002C6" w14:paraId="37CB6C41" w14:textId="77777777" w:rsidTr="00992C74">
        <w:trPr>
          <w:tblCellSpacing w:w="15" w:type="dxa"/>
          <w:jc w:val="center"/>
        </w:trPr>
        <w:tc>
          <w:tcPr>
            <w:tcW w:w="4560" w:type="dxa"/>
            <w:tcBorders>
              <w:top w:val="nil"/>
              <w:left w:val="single" w:sz="8" w:space="0" w:color="auto"/>
              <w:bottom w:val="nil"/>
              <w:right w:val="single" w:sz="8" w:space="0" w:color="auto"/>
            </w:tcBorders>
            <w:shd w:val="clear" w:color="auto" w:fill="FFFFFF"/>
          </w:tcPr>
          <w:p w14:paraId="67F71560" w14:textId="77777777" w:rsidR="00BB1AE5" w:rsidRPr="006002C6" w:rsidRDefault="00BB1AE5" w:rsidP="00992C74">
            <w:pPr>
              <w:rPr>
                <w:rFonts w:ascii="Calibri" w:hAnsi="Calibri"/>
              </w:rPr>
            </w:pPr>
            <w:r w:rsidRPr="006002C6">
              <w:rPr>
                <w:rFonts w:ascii="Calibri" w:hAnsi="Calibri"/>
                <w:color w:val="000000"/>
              </w:rPr>
              <w:t xml:space="preserve">İptidai deri epitelyoması. </w:t>
            </w:r>
          </w:p>
        </w:tc>
        <w:tc>
          <w:tcPr>
            <w:tcW w:w="0" w:type="auto"/>
            <w:tcBorders>
              <w:top w:val="nil"/>
              <w:left w:val="single" w:sz="8" w:space="0" w:color="auto"/>
              <w:bottom w:val="nil"/>
              <w:right w:val="single" w:sz="8" w:space="0" w:color="auto"/>
            </w:tcBorders>
            <w:shd w:val="clear" w:color="auto" w:fill="FFFFFF"/>
          </w:tcPr>
          <w:p w14:paraId="0CFBED4D" w14:textId="77777777" w:rsidR="00BB1AE5" w:rsidRPr="006002C6" w:rsidRDefault="00BB1AE5" w:rsidP="00992C74">
            <w:pPr>
              <w:rPr>
                <w:rFonts w:ascii="Calibri" w:hAnsi="Calibri"/>
              </w:rPr>
            </w:pPr>
            <w:r w:rsidRPr="006002C6">
              <w:rPr>
                <w:rFonts w:ascii="Calibri" w:hAnsi="Calibri"/>
                <w:color w:val="000000"/>
              </w:rPr>
              <w:t>Katran ve huy ile bunların taktirinden hasıl olan katran ruhu, zift, madeni yağ, parafin ve bu mevaddın mürekkebatı, mahsulleri ve artıklarının kullanılmasını gerektiren her türlü işler.</w:t>
            </w:r>
          </w:p>
        </w:tc>
      </w:tr>
    </w:tbl>
    <w:p w14:paraId="1204C5D2" w14:textId="77777777" w:rsidR="00BB1AE5" w:rsidRPr="006002C6" w:rsidRDefault="00BB1AE5" w:rsidP="00BB1AE5">
      <w:pPr>
        <w:jc w:val="both"/>
        <w:rPr>
          <w:rFonts w:ascii="Calibri" w:hAnsi="Calibri"/>
        </w:rPr>
      </w:pPr>
      <w:r w:rsidRPr="006002C6">
        <w:rPr>
          <w:rFonts w:ascii="Calibri" w:hAnsi="Calibri"/>
          <w:b/>
          <w:bCs/>
          <w:color w:val="000000"/>
        </w:rPr>
        <w:t> </w:t>
      </w:r>
    </w:p>
    <w:p w14:paraId="5C25B259" w14:textId="77777777" w:rsidR="00BB1AE5" w:rsidRPr="006002C6" w:rsidRDefault="00BB1AE5" w:rsidP="00BB1AE5">
      <w:pPr>
        <w:jc w:val="both"/>
        <w:rPr>
          <w:rFonts w:ascii="Calibri" w:hAnsi="Calibri"/>
        </w:rPr>
      </w:pPr>
      <w:r w:rsidRPr="006002C6">
        <w:rPr>
          <w:rFonts w:ascii="Calibri" w:hAnsi="Calibri"/>
          <w:b/>
          <w:bCs/>
          <w:color w:val="000000"/>
        </w:rPr>
        <w:t>MADDE 3</w:t>
      </w:r>
    </w:p>
    <w:p w14:paraId="2D37EEDA" w14:textId="77777777" w:rsidR="00BB1AE5" w:rsidRPr="006002C6" w:rsidRDefault="00BB1AE5" w:rsidP="00BB1AE5">
      <w:pPr>
        <w:jc w:val="both"/>
        <w:rPr>
          <w:rFonts w:ascii="Calibri" w:hAnsi="Calibri"/>
        </w:rPr>
      </w:pPr>
      <w:r w:rsidRPr="006002C6">
        <w:rPr>
          <w:rFonts w:ascii="Calibri" w:hAnsi="Calibri"/>
          <w:color w:val="000000"/>
        </w:rPr>
        <w:t xml:space="preserve">Bu Sözleşmenin kati şekilde onandığı keyfiyeti Milletler Cemiyeti Genel Sekreterliğine bildirilecek ve onun tarafından tescil edilecektir. </w:t>
      </w:r>
    </w:p>
    <w:p w14:paraId="55D2F7F6" w14:textId="77777777" w:rsidR="00BB1AE5" w:rsidRPr="006002C6" w:rsidRDefault="00BB1AE5" w:rsidP="00BB1AE5">
      <w:pPr>
        <w:jc w:val="both"/>
        <w:rPr>
          <w:rFonts w:ascii="Calibri" w:hAnsi="Calibri"/>
        </w:rPr>
      </w:pPr>
      <w:r w:rsidRPr="006002C6">
        <w:rPr>
          <w:rFonts w:ascii="Calibri" w:hAnsi="Calibri"/>
          <w:b/>
          <w:bCs/>
          <w:color w:val="000000"/>
        </w:rPr>
        <w:lastRenderedPageBreak/>
        <w:t> </w:t>
      </w:r>
    </w:p>
    <w:p w14:paraId="197F7F3F" w14:textId="77777777" w:rsidR="00BB1AE5" w:rsidRPr="006002C6" w:rsidRDefault="00BB1AE5" w:rsidP="00BB1AE5">
      <w:pPr>
        <w:jc w:val="both"/>
        <w:rPr>
          <w:rFonts w:ascii="Calibri" w:hAnsi="Calibri"/>
        </w:rPr>
      </w:pPr>
      <w:r w:rsidRPr="006002C6">
        <w:rPr>
          <w:rFonts w:ascii="Calibri" w:hAnsi="Calibri"/>
          <w:b/>
          <w:bCs/>
          <w:color w:val="000000"/>
        </w:rPr>
        <w:t>MADDE 4</w:t>
      </w:r>
    </w:p>
    <w:p w14:paraId="4B41566C" w14:textId="77777777" w:rsidR="00BB1AE5" w:rsidRPr="006002C6" w:rsidRDefault="00BB1AE5" w:rsidP="00BB1AE5">
      <w:pPr>
        <w:ind w:left="900" w:hanging="540"/>
        <w:jc w:val="both"/>
        <w:rPr>
          <w:rFonts w:ascii="Calibri" w:hAnsi="Calibri"/>
        </w:rPr>
      </w:pPr>
      <w:r w:rsidRPr="006002C6">
        <w:rPr>
          <w:rFonts w:ascii="Calibri" w:hAnsi="Calibri"/>
          <w:color w:val="000000"/>
        </w:rPr>
        <w:t>1.</w:t>
      </w:r>
      <w:r w:rsidRPr="006002C6">
        <w:rPr>
          <w:rFonts w:ascii="Calibri" w:hAnsi="Calibri"/>
          <w:color w:val="000000"/>
          <w:sz w:val="14"/>
          <w:szCs w:val="14"/>
        </w:rPr>
        <w:t xml:space="preserve">          </w:t>
      </w:r>
      <w:r w:rsidRPr="006002C6">
        <w:rPr>
          <w:rFonts w:ascii="Calibri" w:hAnsi="Calibri"/>
          <w:color w:val="000000"/>
        </w:rPr>
        <w:t>Bu Sözleşme, ancak onamaları Genel Sekreterce tescil edilmiş olan Milletlerarası İş Teşkilatı üyelerini bağlayacaktır.</w:t>
      </w:r>
    </w:p>
    <w:p w14:paraId="249D5277" w14:textId="77777777" w:rsidR="00BB1AE5" w:rsidRPr="006002C6" w:rsidRDefault="00BB1AE5" w:rsidP="00BB1AE5">
      <w:pPr>
        <w:ind w:left="900" w:hanging="540"/>
        <w:jc w:val="both"/>
        <w:rPr>
          <w:rFonts w:ascii="Calibri" w:hAnsi="Calibri"/>
        </w:rPr>
      </w:pPr>
      <w:r w:rsidRPr="006002C6">
        <w:rPr>
          <w:rFonts w:ascii="Calibri" w:hAnsi="Calibri"/>
          <w:color w:val="000000"/>
        </w:rPr>
        <w:t>2.</w:t>
      </w:r>
      <w:r w:rsidRPr="006002C6">
        <w:rPr>
          <w:rFonts w:ascii="Calibri" w:hAnsi="Calibri"/>
          <w:color w:val="000000"/>
          <w:sz w:val="14"/>
          <w:szCs w:val="14"/>
        </w:rPr>
        <w:t xml:space="preserve">          </w:t>
      </w:r>
      <w:r w:rsidRPr="006002C6">
        <w:rPr>
          <w:rFonts w:ascii="Calibri" w:hAnsi="Calibri"/>
          <w:color w:val="000000"/>
        </w:rPr>
        <w:t>Bu Sözleşme, iki üyenin onamalarının Genel Sekreterlikçe tescil edilmelerinden on iki ay sonra yürürlüğe girecektir.</w:t>
      </w:r>
    </w:p>
    <w:p w14:paraId="427161EB" w14:textId="77777777" w:rsidR="00BB1AE5" w:rsidRPr="006002C6" w:rsidRDefault="00BB1AE5" w:rsidP="00BB1AE5">
      <w:pPr>
        <w:ind w:left="900" w:hanging="540"/>
        <w:jc w:val="both"/>
        <w:rPr>
          <w:rFonts w:ascii="Calibri" w:hAnsi="Calibri"/>
        </w:rPr>
      </w:pPr>
      <w:r w:rsidRPr="006002C6">
        <w:rPr>
          <w:rFonts w:ascii="Calibri" w:hAnsi="Calibri"/>
          <w:color w:val="000000"/>
        </w:rPr>
        <w:t>3.</w:t>
      </w:r>
      <w:r w:rsidRPr="006002C6">
        <w:rPr>
          <w:rFonts w:ascii="Calibri" w:hAnsi="Calibri"/>
          <w:color w:val="000000"/>
          <w:sz w:val="14"/>
          <w:szCs w:val="14"/>
        </w:rPr>
        <w:t xml:space="preserve">          </w:t>
      </w:r>
      <w:r w:rsidRPr="006002C6">
        <w:rPr>
          <w:rFonts w:ascii="Calibri" w:hAnsi="Calibri"/>
          <w:color w:val="000000"/>
        </w:rPr>
        <w:t>Daha sonra, bu Sözleşme, her üye için, onanmasının tescil edilmesinden on iki ay sonra yürürlüğe girecektir.</w:t>
      </w:r>
    </w:p>
    <w:p w14:paraId="12C6412D" w14:textId="77777777" w:rsidR="00BB1AE5" w:rsidRPr="006002C6" w:rsidRDefault="00BB1AE5" w:rsidP="00BB1AE5">
      <w:pPr>
        <w:jc w:val="both"/>
        <w:rPr>
          <w:rFonts w:ascii="Calibri" w:hAnsi="Calibri"/>
        </w:rPr>
      </w:pPr>
      <w:r w:rsidRPr="006002C6">
        <w:rPr>
          <w:rFonts w:ascii="Calibri" w:hAnsi="Calibri"/>
          <w:b/>
          <w:bCs/>
          <w:color w:val="000000"/>
        </w:rPr>
        <w:t> </w:t>
      </w:r>
    </w:p>
    <w:p w14:paraId="5ABF15CA" w14:textId="77777777" w:rsidR="00BB1AE5" w:rsidRPr="006002C6" w:rsidRDefault="00BB1AE5" w:rsidP="00BB1AE5">
      <w:pPr>
        <w:jc w:val="both"/>
        <w:rPr>
          <w:rFonts w:ascii="Calibri" w:hAnsi="Calibri"/>
        </w:rPr>
      </w:pPr>
      <w:r w:rsidRPr="006002C6">
        <w:rPr>
          <w:rFonts w:ascii="Calibri" w:hAnsi="Calibri"/>
          <w:b/>
          <w:bCs/>
          <w:color w:val="000000"/>
        </w:rPr>
        <w:t>MADDE 5</w:t>
      </w:r>
    </w:p>
    <w:p w14:paraId="6FB3DA4B" w14:textId="77777777" w:rsidR="00BB1AE5" w:rsidRPr="006002C6" w:rsidRDefault="00BB1AE5" w:rsidP="00BB1AE5">
      <w:pPr>
        <w:jc w:val="both"/>
        <w:rPr>
          <w:rFonts w:ascii="Calibri" w:hAnsi="Calibri"/>
        </w:rPr>
      </w:pPr>
      <w:r w:rsidRPr="006002C6">
        <w:rPr>
          <w:rFonts w:ascii="Calibri" w:hAnsi="Calibri"/>
          <w:color w:val="000000"/>
        </w:rPr>
        <w:t xml:space="preserve">Milletlerarası İş Teşkilatı üyelerinin ikisinin onamaları Sekreterlikte tescil edilmesi akabinde, Milletler Cemiyeti Genel Sekreteri keyfiyeti Milletlerarası İş Teşkilatının bütün üyelerine bildirecektir. Sekreter, teşkilatın başka üyeleri tarafından kendisine sonradan tebliğ edilecek onamaları da keza bütün üyelere bildirecektir. </w:t>
      </w:r>
    </w:p>
    <w:p w14:paraId="61CA6F5F" w14:textId="77777777" w:rsidR="00BB1AE5" w:rsidRPr="006002C6" w:rsidRDefault="00BB1AE5" w:rsidP="00BB1AE5">
      <w:pPr>
        <w:jc w:val="both"/>
        <w:rPr>
          <w:rFonts w:ascii="Calibri" w:hAnsi="Calibri"/>
        </w:rPr>
      </w:pPr>
      <w:r w:rsidRPr="006002C6">
        <w:rPr>
          <w:rFonts w:ascii="Calibri" w:hAnsi="Calibri"/>
          <w:b/>
          <w:bCs/>
          <w:color w:val="000000"/>
        </w:rPr>
        <w:t> </w:t>
      </w:r>
    </w:p>
    <w:p w14:paraId="2E1F80BB" w14:textId="77777777" w:rsidR="00BB1AE5" w:rsidRPr="006002C6" w:rsidRDefault="00BB1AE5" w:rsidP="00BB1AE5">
      <w:pPr>
        <w:jc w:val="both"/>
        <w:rPr>
          <w:rFonts w:ascii="Calibri" w:hAnsi="Calibri"/>
        </w:rPr>
      </w:pPr>
      <w:r w:rsidRPr="006002C6">
        <w:rPr>
          <w:rFonts w:ascii="Calibri" w:hAnsi="Calibri"/>
          <w:b/>
          <w:bCs/>
          <w:color w:val="000000"/>
        </w:rPr>
        <w:t>MADDE 6</w:t>
      </w:r>
    </w:p>
    <w:p w14:paraId="099A4B05" w14:textId="77777777" w:rsidR="00BB1AE5" w:rsidRPr="006002C6" w:rsidRDefault="00BB1AE5" w:rsidP="00BB1AE5">
      <w:pPr>
        <w:ind w:left="900" w:hanging="540"/>
        <w:jc w:val="both"/>
        <w:rPr>
          <w:rFonts w:ascii="Calibri" w:hAnsi="Calibri"/>
        </w:rPr>
      </w:pPr>
      <w:r w:rsidRPr="006002C6">
        <w:rPr>
          <w:rFonts w:ascii="Calibri" w:hAnsi="Calibri"/>
          <w:color w:val="000000"/>
        </w:rPr>
        <w:t>1.</w:t>
      </w:r>
      <w:r w:rsidRPr="006002C6">
        <w:rPr>
          <w:rFonts w:ascii="Calibri" w:hAnsi="Calibri"/>
          <w:color w:val="000000"/>
          <w:sz w:val="14"/>
          <w:szCs w:val="14"/>
        </w:rPr>
        <w:t xml:space="preserve">          </w:t>
      </w:r>
      <w:r w:rsidRPr="006002C6">
        <w:rPr>
          <w:rFonts w:ascii="Calibri" w:hAnsi="Calibri"/>
          <w:color w:val="000000"/>
        </w:rPr>
        <w:t>Bu Sözleşmeyi onayan her üye, onu yürürlüğe girmeye başladığı tarihten itibaren beş sene geçtikten sonra, Milletler Cemiyeti Genel Sekreterliğine yapacağı ve bu Sekreterliğin tescil edeceği bir ihbarname ile feshedebilir. Fesih, Sekreterlikçe tescili tarihinden bir sene sonra muteber olur.</w:t>
      </w:r>
    </w:p>
    <w:p w14:paraId="7F3CC46C" w14:textId="77777777" w:rsidR="00BB1AE5" w:rsidRPr="006002C6" w:rsidRDefault="00BB1AE5" w:rsidP="00BB1AE5">
      <w:pPr>
        <w:ind w:left="900" w:hanging="540"/>
        <w:jc w:val="both"/>
        <w:rPr>
          <w:rFonts w:ascii="Calibri" w:hAnsi="Calibri"/>
        </w:rPr>
      </w:pPr>
      <w:r w:rsidRPr="006002C6">
        <w:rPr>
          <w:rFonts w:ascii="Calibri" w:hAnsi="Calibri"/>
          <w:color w:val="000000"/>
        </w:rPr>
        <w:t>2.</w:t>
      </w:r>
      <w:r w:rsidRPr="006002C6">
        <w:rPr>
          <w:rFonts w:ascii="Calibri" w:hAnsi="Calibri"/>
          <w:color w:val="000000"/>
          <w:sz w:val="14"/>
          <w:szCs w:val="14"/>
        </w:rPr>
        <w:t xml:space="preserve">          </w:t>
      </w:r>
      <w:r w:rsidRPr="006002C6">
        <w:rPr>
          <w:rFonts w:ascii="Calibri" w:hAnsi="Calibri"/>
          <w:color w:val="000000"/>
        </w:rPr>
        <w:t>Bu Sözleşmeyi onamış olup da, onu bundan evvelki fıkrada yazılı beş yıllık mühletin geçmesinden bir yıl sonra, bu madde gereğince feshetmek ihtiyarını kullanmayan her üye, yeniden beş yıllık bir müddet için bağlanmış olacak ve bundan sonra bu Sözleşmeyi, bu maddede derpiş edilen şartlar içinde her beş yıllık devre bitince feshedebilecektir.</w:t>
      </w:r>
    </w:p>
    <w:p w14:paraId="5948599F" w14:textId="77777777" w:rsidR="00BB1AE5" w:rsidRPr="006002C6" w:rsidRDefault="00BB1AE5" w:rsidP="00BB1AE5">
      <w:pPr>
        <w:jc w:val="both"/>
        <w:rPr>
          <w:rFonts w:ascii="Calibri" w:hAnsi="Calibri"/>
        </w:rPr>
      </w:pPr>
      <w:r w:rsidRPr="006002C6">
        <w:rPr>
          <w:rFonts w:ascii="Calibri" w:hAnsi="Calibri"/>
          <w:b/>
          <w:bCs/>
          <w:color w:val="000000"/>
        </w:rPr>
        <w:t> </w:t>
      </w:r>
    </w:p>
    <w:p w14:paraId="47A3024D" w14:textId="77777777" w:rsidR="00BB1AE5" w:rsidRPr="006002C6" w:rsidRDefault="00BB1AE5" w:rsidP="00BB1AE5">
      <w:pPr>
        <w:jc w:val="both"/>
        <w:rPr>
          <w:rFonts w:ascii="Calibri" w:hAnsi="Calibri"/>
        </w:rPr>
      </w:pPr>
      <w:r w:rsidRPr="006002C6">
        <w:rPr>
          <w:rFonts w:ascii="Calibri" w:hAnsi="Calibri"/>
          <w:b/>
          <w:bCs/>
          <w:color w:val="000000"/>
        </w:rPr>
        <w:t>MADDE 7</w:t>
      </w:r>
    </w:p>
    <w:p w14:paraId="539C2022" w14:textId="77777777" w:rsidR="00BB1AE5" w:rsidRPr="006002C6" w:rsidRDefault="00BB1AE5" w:rsidP="00BB1AE5">
      <w:pPr>
        <w:jc w:val="both"/>
        <w:rPr>
          <w:rFonts w:ascii="Calibri" w:hAnsi="Calibri"/>
        </w:rPr>
      </w:pPr>
      <w:r w:rsidRPr="006002C6">
        <w:rPr>
          <w:rFonts w:ascii="Calibri" w:hAnsi="Calibri"/>
          <w:color w:val="000000"/>
        </w:rPr>
        <w:t xml:space="preserve">Bu Sözleşmenin yürürlüğe girmesinden itibaren geçecek her 10 yıllık devrenin sonunda, Milletlerarası İş Bürosu İdare Meclisi, onun uygulanması durumu hakkında Genel Konferansa bir rapor vermekle ve Konferansın gündemi içine onun tamamen veya kısmen tadili meselesinin konulup konulmaması gerektiği hususunda bir karar almakla ödevlidir. </w:t>
      </w:r>
    </w:p>
    <w:p w14:paraId="2789A23A" w14:textId="77777777" w:rsidR="00BB1AE5" w:rsidRPr="006002C6" w:rsidRDefault="00BB1AE5" w:rsidP="00BB1AE5">
      <w:pPr>
        <w:jc w:val="both"/>
        <w:rPr>
          <w:rFonts w:ascii="Calibri" w:hAnsi="Calibri"/>
        </w:rPr>
      </w:pPr>
      <w:r w:rsidRPr="006002C6">
        <w:rPr>
          <w:rFonts w:ascii="Calibri" w:hAnsi="Calibri"/>
          <w:b/>
          <w:bCs/>
          <w:color w:val="000000"/>
        </w:rPr>
        <w:t> </w:t>
      </w:r>
    </w:p>
    <w:p w14:paraId="662157CB" w14:textId="77777777" w:rsidR="00BB1AE5" w:rsidRPr="006002C6" w:rsidRDefault="00BB1AE5" w:rsidP="00BB1AE5">
      <w:pPr>
        <w:jc w:val="both"/>
        <w:rPr>
          <w:rFonts w:ascii="Calibri" w:hAnsi="Calibri"/>
        </w:rPr>
      </w:pPr>
      <w:r w:rsidRPr="006002C6">
        <w:rPr>
          <w:rFonts w:ascii="Calibri" w:hAnsi="Calibri"/>
          <w:b/>
          <w:bCs/>
          <w:color w:val="000000"/>
        </w:rPr>
        <w:t>MADDE 8</w:t>
      </w:r>
    </w:p>
    <w:p w14:paraId="283206F3" w14:textId="77777777" w:rsidR="00BB1AE5" w:rsidRPr="006002C6" w:rsidRDefault="00BB1AE5" w:rsidP="00BB1AE5">
      <w:pPr>
        <w:jc w:val="both"/>
        <w:rPr>
          <w:rFonts w:ascii="Calibri" w:hAnsi="Calibri"/>
        </w:rPr>
      </w:pPr>
      <w:r w:rsidRPr="006002C6">
        <w:rPr>
          <w:rFonts w:ascii="Calibri" w:hAnsi="Calibri"/>
          <w:color w:val="000000"/>
        </w:rPr>
        <w:t xml:space="preserve">Konferans bu Sözleşmeyi tamamen veya kısmen tadil eden yeni bir Sözleşme kabul ettiği takdirde, bu yeni Sözleşmede başka türlü hükümler bulunması hali müstesna; </w:t>
      </w:r>
    </w:p>
    <w:p w14:paraId="224169F4" w14:textId="77777777" w:rsidR="00BB1AE5" w:rsidRPr="006002C6" w:rsidRDefault="00BB1AE5" w:rsidP="00BB1AE5">
      <w:pPr>
        <w:jc w:val="both"/>
        <w:rPr>
          <w:rFonts w:ascii="Calibri" w:hAnsi="Calibri"/>
        </w:rPr>
      </w:pPr>
      <w:r w:rsidRPr="006002C6">
        <w:rPr>
          <w:rFonts w:ascii="Calibri" w:hAnsi="Calibri"/>
          <w:color w:val="000000"/>
        </w:rPr>
        <w:lastRenderedPageBreak/>
        <w:t>a.</w:t>
      </w:r>
      <w:r w:rsidRPr="006002C6">
        <w:rPr>
          <w:rFonts w:ascii="Calibri" w:hAnsi="Calibri"/>
          <w:color w:val="000000"/>
          <w:sz w:val="14"/>
          <w:szCs w:val="14"/>
        </w:rPr>
        <w:t xml:space="preserve">                </w:t>
      </w:r>
      <w:r w:rsidRPr="006002C6">
        <w:rPr>
          <w:rFonts w:ascii="Calibri" w:hAnsi="Calibri"/>
          <w:color w:val="000000"/>
        </w:rPr>
        <w:t>Tadil edici yeni Sözleşmenin bir üye tarafından onanması keyfiyeti, yukarıdaki 6 ıncı maddeye bakılmaksızın, tadil edici yeni Sözleşmenin yürürlüğe girmesi kayıt ve şartı ile, şimdiki bu Sözleşmenin kendiliğinden ve derhal feshini intaç edecektir.</w:t>
      </w:r>
    </w:p>
    <w:p w14:paraId="428A68AB" w14:textId="77777777" w:rsidR="00BB1AE5" w:rsidRPr="006002C6" w:rsidRDefault="00BB1AE5" w:rsidP="00BB1AE5">
      <w:pPr>
        <w:ind w:left="1440" w:hanging="360"/>
        <w:jc w:val="both"/>
        <w:rPr>
          <w:rFonts w:ascii="Calibri" w:hAnsi="Calibri"/>
        </w:rPr>
      </w:pPr>
      <w:r w:rsidRPr="006002C6">
        <w:rPr>
          <w:rFonts w:ascii="Calibri" w:hAnsi="Calibri"/>
          <w:color w:val="000000"/>
        </w:rPr>
        <w:t>b.</w:t>
      </w:r>
      <w:r w:rsidRPr="006002C6">
        <w:rPr>
          <w:rFonts w:ascii="Calibri" w:hAnsi="Calibri"/>
          <w:color w:val="000000"/>
          <w:sz w:val="14"/>
          <w:szCs w:val="14"/>
        </w:rPr>
        <w:t xml:space="preserve">   </w:t>
      </w:r>
      <w:r w:rsidRPr="006002C6">
        <w:rPr>
          <w:rFonts w:ascii="Calibri" w:hAnsi="Calibri"/>
          <w:color w:val="000000"/>
        </w:rPr>
        <w:t>Tadil edici yeni Sözleşmenin yürürlüğe girmesi tarihinden itibaren, şimdiki bu Sözleşme üyelerin onanmasına açık bulundurulmayacaktır.</w:t>
      </w:r>
    </w:p>
    <w:p w14:paraId="52DE3658" w14:textId="77777777" w:rsidR="00BB1AE5" w:rsidRPr="006002C6" w:rsidRDefault="00BB1AE5" w:rsidP="00BB1AE5">
      <w:pPr>
        <w:jc w:val="both"/>
        <w:rPr>
          <w:rFonts w:ascii="Calibri" w:hAnsi="Calibri"/>
        </w:rPr>
      </w:pPr>
      <w:r w:rsidRPr="006002C6">
        <w:rPr>
          <w:rFonts w:ascii="Calibri" w:hAnsi="Calibri"/>
          <w:color w:val="000000"/>
        </w:rPr>
        <w:t xml:space="preserve">Şimdiki bu Sözleşme, onu onamış ve tadil edici Sözleşmeyi ise onamamış olan üyeler için eski hal ve şekliyle yürürlükte kalmaya devam edecektir. </w:t>
      </w:r>
    </w:p>
    <w:p w14:paraId="31D7C016" w14:textId="77777777" w:rsidR="00BB1AE5" w:rsidRPr="006002C6" w:rsidRDefault="00BB1AE5" w:rsidP="00BB1AE5">
      <w:pPr>
        <w:jc w:val="both"/>
        <w:rPr>
          <w:rFonts w:ascii="Calibri" w:hAnsi="Calibri"/>
        </w:rPr>
      </w:pPr>
      <w:r w:rsidRPr="006002C6">
        <w:rPr>
          <w:rFonts w:ascii="Calibri" w:hAnsi="Calibri"/>
          <w:b/>
          <w:bCs/>
          <w:color w:val="000000"/>
        </w:rPr>
        <w:t> </w:t>
      </w:r>
    </w:p>
    <w:p w14:paraId="3CF0D7F8" w14:textId="77777777" w:rsidR="00BB1AE5" w:rsidRPr="006002C6" w:rsidRDefault="00BB1AE5" w:rsidP="00BB1AE5">
      <w:pPr>
        <w:jc w:val="both"/>
        <w:rPr>
          <w:rFonts w:ascii="Calibri" w:hAnsi="Calibri"/>
        </w:rPr>
      </w:pPr>
      <w:r w:rsidRPr="006002C6">
        <w:rPr>
          <w:rFonts w:ascii="Calibri" w:hAnsi="Calibri"/>
          <w:b/>
          <w:bCs/>
          <w:color w:val="000000"/>
        </w:rPr>
        <w:t>MADDE 9</w:t>
      </w:r>
    </w:p>
    <w:p w14:paraId="7E9A25F9" w14:textId="77777777" w:rsidR="00BB1AE5" w:rsidRPr="006002C6" w:rsidRDefault="00BB1AE5" w:rsidP="00BB1AE5">
      <w:pPr>
        <w:jc w:val="both"/>
        <w:rPr>
          <w:rFonts w:ascii="Calibri" w:hAnsi="Calibri"/>
        </w:rPr>
      </w:pPr>
      <w:r w:rsidRPr="006002C6">
        <w:rPr>
          <w:rFonts w:ascii="Calibri" w:hAnsi="Calibri"/>
          <w:color w:val="000000"/>
        </w:rPr>
        <w:t xml:space="preserve">Bu Sözleşmenin Fransızca ve İngilizce metinlerinin her ikisi muteber olacaktır. </w:t>
      </w:r>
    </w:p>
    <w:p w14:paraId="2CA66F26" w14:textId="77777777" w:rsidR="00BB1AE5" w:rsidRDefault="00BB1AE5" w:rsidP="00A6279D">
      <w:pPr>
        <w:pStyle w:val="NormalWeb"/>
        <w:spacing w:before="120" w:beforeAutospacing="0" w:after="0" w:afterAutospacing="0" w:line="360" w:lineRule="auto"/>
        <w:ind w:left="142"/>
        <w:jc w:val="center"/>
        <w:outlineLvl w:val="1"/>
        <w:rPr>
          <w:rFonts w:ascii="Arial" w:hAnsi="Arial" w:cs="Arial"/>
          <w:color w:val="C00000"/>
        </w:rPr>
      </w:pPr>
    </w:p>
    <w:p w14:paraId="71608EE5" w14:textId="77777777" w:rsidR="00BB1AE5" w:rsidRDefault="00BB1AE5" w:rsidP="00A6279D">
      <w:pPr>
        <w:pStyle w:val="NormalWeb"/>
        <w:spacing w:before="120" w:beforeAutospacing="0" w:after="0" w:afterAutospacing="0" w:line="360" w:lineRule="auto"/>
        <w:ind w:left="142"/>
        <w:jc w:val="center"/>
        <w:outlineLvl w:val="1"/>
        <w:rPr>
          <w:rFonts w:ascii="Arial" w:hAnsi="Arial" w:cs="Arial"/>
          <w:color w:val="C00000"/>
        </w:rPr>
      </w:pPr>
    </w:p>
    <w:p w14:paraId="3F6E113B" w14:textId="77777777" w:rsidR="00BB1AE5" w:rsidRDefault="00BB1AE5" w:rsidP="00A6279D">
      <w:pPr>
        <w:pStyle w:val="NormalWeb"/>
        <w:spacing w:before="120" w:beforeAutospacing="0" w:after="0" w:afterAutospacing="0" w:line="360" w:lineRule="auto"/>
        <w:ind w:left="142"/>
        <w:jc w:val="center"/>
        <w:outlineLvl w:val="1"/>
        <w:rPr>
          <w:rFonts w:ascii="Arial" w:hAnsi="Arial" w:cs="Arial"/>
          <w:color w:val="C00000"/>
        </w:rPr>
      </w:pPr>
    </w:p>
    <w:p w14:paraId="1D5D1917" w14:textId="2056DD21" w:rsidR="00A6279D" w:rsidRPr="00867F82" w:rsidRDefault="00A6279D" w:rsidP="00A6279D">
      <w:pPr>
        <w:pStyle w:val="NormalWeb"/>
        <w:spacing w:before="120" w:beforeAutospacing="0" w:after="0" w:afterAutospacing="0" w:line="360" w:lineRule="auto"/>
        <w:ind w:left="142"/>
        <w:jc w:val="center"/>
        <w:outlineLvl w:val="1"/>
        <w:rPr>
          <w:rFonts w:ascii="Arial" w:hAnsi="Arial" w:cs="Arial"/>
          <w:color w:val="C00000"/>
        </w:rPr>
      </w:pPr>
      <w:r w:rsidRPr="00867F82">
        <w:rPr>
          <w:rFonts w:ascii="Arial" w:hAnsi="Arial" w:cs="Arial"/>
          <w:color w:val="C00000"/>
        </w:rPr>
        <w:t>HİENRİCH PRENSİPLERİ ÖZETİ</w:t>
      </w:r>
      <w:bookmarkEnd w:id="0"/>
    </w:p>
    <w:p w14:paraId="179847B9"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rPr>
        <w:t>Prensip-1</w:t>
      </w:r>
      <w:r w:rsidRPr="00867F82">
        <w:rPr>
          <w:rFonts w:ascii="Arial" w:hAnsi="Arial" w:cs="Arial"/>
          <w:color w:val="C00000"/>
          <w:sz w:val="24"/>
          <w:szCs w:val="24"/>
        </w:rPr>
        <w:t>: Tehlikeli Hareket ve Tehlikeli Durumların Önlenmesi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2F3ADBAA" w14:textId="77777777" w:rsidR="00BC707A" w:rsidRDefault="00BC707A" w:rsidP="00BC707A">
      <w:pPr>
        <w:jc w:val="center"/>
        <w:rPr>
          <w:rFonts w:ascii="Arial" w:hAnsi="Arial" w:cs="Arial"/>
        </w:rPr>
      </w:pPr>
    </w:p>
    <w:p w14:paraId="165258BD" w14:textId="77777777" w:rsidR="00BC707A" w:rsidRDefault="00BC707A" w:rsidP="00BC707A">
      <w:pPr>
        <w:jc w:val="center"/>
        <w:rPr>
          <w:rFonts w:ascii="Arial" w:hAnsi="Arial" w:cs="Arial"/>
        </w:rPr>
      </w:pPr>
    </w:p>
    <w:p w14:paraId="0CB27F0F" w14:textId="77777777" w:rsidR="00BC707A" w:rsidRDefault="00BC707A" w:rsidP="00BC707A">
      <w:pPr>
        <w:jc w:val="center"/>
        <w:rPr>
          <w:rFonts w:ascii="Arial" w:hAnsi="Arial" w:cs="Arial"/>
        </w:rPr>
      </w:pPr>
    </w:p>
    <w:p w14:paraId="29252EC1" w14:textId="77777777" w:rsidR="00BC707A" w:rsidRDefault="00BC707A" w:rsidP="00BC707A">
      <w:pPr>
        <w:jc w:val="center"/>
        <w:rPr>
          <w:rFonts w:ascii="Arial" w:hAnsi="Arial" w:cs="Arial"/>
        </w:rPr>
      </w:pPr>
    </w:p>
    <w:p w14:paraId="3BE63DCD" w14:textId="77777777" w:rsidR="00BC707A" w:rsidRDefault="00BC707A" w:rsidP="00BC707A">
      <w:pPr>
        <w:jc w:val="center"/>
        <w:rPr>
          <w:rFonts w:ascii="Arial" w:hAnsi="Arial" w:cs="Arial"/>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565C189C"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CA1B47">
      <w:rPr>
        <w:sz w:val="16"/>
        <w:szCs w:val="16"/>
      </w:rPr>
      <w:fldChar w:fldCharType="begin"/>
    </w:r>
    <w:r w:rsidR="00CA1B47">
      <w:rPr>
        <w:sz w:val="16"/>
        <w:szCs w:val="16"/>
      </w:rPr>
      <w:instrText xml:space="preserve"> FILENAME  \* FirstCap  \* MERGEFORMAT </w:instrText>
    </w:r>
    <w:r w:rsidR="00CA1B47">
      <w:rPr>
        <w:sz w:val="16"/>
        <w:szCs w:val="16"/>
      </w:rPr>
      <w:fldChar w:fldCharType="separate"/>
    </w:r>
    <w:r w:rsidR="00F957D5">
      <w:rPr>
        <w:noProof/>
        <w:sz w:val="16"/>
        <w:szCs w:val="16"/>
      </w:rPr>
      <w:t>İlo-42-mesleki-hastaliklarin-tazmini-hakkinda-sozlesme.docx</w:t>
    </w:r>
    <w:r w:rsidR="00CA1B4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C8C"/>
    <w:multiLevelType w:val="multilevel"/>
    <w:tmpl w:val="AEE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1F54"/>
    <w:multiLevelType w:val="multilevel"/>
    <w:tmpl w:val="292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0C8F"/>
    <w:multiLevelType w:val="multilevel"/>
    <w:tmpl w:val="E1C6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7E99"/>
    <w:multiLevelType w:val="hybridMultilevel"/>
    <w:tmpl w:val="1C8816B4"/>
    <w:lvl w:ilvl="0" w:tplc="7C58BC16">
      <w:start w:val="1"/>
      <w:numFmt w:val="bullet"/>
      <w:lvlText w:val="•"/>
      <w:lvlJc w:val="left"/>
      <w:pPr>
        <w:tabs>
          <w:tab w:val="num" w:pos="720"/>
        </w:tabs>
        <w:ind w:left="720" w:hanging="360"/>
      </w:pPr>
      <w:rPr>
        <w:rFonts w:ascii="Arial" w:hAnsi="Arial" w:hint="default"/>
      </w:rPr>
    </w:lvl>
    <w:lvl w:ilvl="1" w:tplc="35D0FEB6" w:tentative="1">
      <w:start w:val="1"/>
      <w:numFmt w:val="bullet"/>
      <w:lvlText w:val="•"/>
      <w:lvlJc w:val="left"/>
      <w:pPr>
        <w:tabs>
          <w:tab w:val="num" w:pos="1440"/>
        </w:tabs>
        <w:ind w:left="1440" w:hanging="360"/>
      </w:pPr>
      <w:rPr>
        <w:rFonts w:ascii="Arial" w:hAnsi="Arial" w:hint="default"/>
      </w:rPr>
    </w:lvl>
    <w:lvl w:ilvl="2" w:tplc="5066B490" w:tentative="1">
      <w:start w:val="1"/>
      <w:numFmt w:val="bullet"/>
      <w:lvlText w:val="•"/>
      <w:lvlJc w:val="left"/>
      <w:pPr>
        <w:tabs>
          <w:tab w:val="num" w:pos="2160"/>
        </w:tabs>
        <w:ind w:left="2160" w:hanging="360"/>
      </w:pPr>
      <w:rPr>
        <w:rFonts w:ascii="Arial" w:hAnsi="Arial" w:hint="default"/>
      </w:rPr>
    </w:lvl>
    <w:lvl w:ilvl="3" w:tplc="68889844" w:tentative="1">
      <w:start w:val="1"/>
      <w:numFmt w:val="bullet"/>
      <w:lvlText w:val="•"/>
      <w:lvlJc w:val="left"/>
      <w:pPr>
        <w:tabs>
          <w:tab w:val="num" w:pos="2880"/>
        </w:tabs>
        <w:ind w:left="2880" w:hanging="360"/>
      </w:pPr>
      <w:rPr>
        <w:rFonts w:ascii="Arial" w:hAnsi="Arial" w:hint="default"/>
      </w:rPr>
    </w:lvl>
    <w:lvl w:ilvl="4" w:tplc="DAC8B990" w:tentative="1">
      <w:start w:val="1"/>
      <w:numFmt w:val="bullet"/>
      <w:lvlText w:val="•"/>
      <w:lvlJc w:val="left"/>
      <w:pPr>
        <w:tabs>
          <w:tab w:val="num" w:pos="3600"/>
        </w:tabs>
        <w:ind w:left="3600" w:hanging="360"/>
      </w:pPr>
      <w:rPr>
        <w:rFonts w:ascii="Arial" w:hAnsi="Arial" w:hint="default"/>
      </w:rPr>
    </w:lvl>
    <w:lvl w:ilvl="5" w:tplc="4DFAC8FA" w:tentative="1">
      <w:start w:val="1"/>
      <w:numFmt w:val="bullet"/>
      <w:lvlText w:val="•"/>
      <w:lvlJc w:val="left"/>
      <w:pPr>
        <w:tabs>
          <w:tab w:val="num" w:pos="4320"/>
        </w:tabs>
        <w:ind w:left="4320" w:hanging="360"/>
      </w:pPr>
      <w:rPr>
        <w:rFonts w:ascii="Arial" w:hAnsi="Arial" w:hint="default"/>
      </w:rPr>
    </w:lvl>
    <w:lvl w:ilvl="6" w:tplc="D8828834" w:tentative="1">
      <w:start w:val="1"/>
      <w:numFmt w:val="bullet"/>
      <w:lvlText w:val="•"/>
      <w:lvlJc w:val="left"/>
      <w:pPr>
        <w:tabs>
          <w:tab w:val="num" w:pos="5040"/>
        </w:tabs>
        <w:ind w:left="5040" w:hanging="360"/>
      </w:pPr>
      <w:rPr>
        <w:rFonts w:ascii="Arial" w:hAnsi="Arial" w:hint="default"/>
      </w:rPr>
    </w:lvl>
    <w:lvl w:ilvl="7" w:tplc="A58C9FA6" w:tentative="1">
      <w:start w:val="1"/>
      <w:numFmt w:val="bullet"/>
      <w:lvlText w:val="•"/>
      <w:lvlJc w:val="left"/>
      <w:pPr>
        <w:tabs>
          <w:tab w:val="num" w:pos="5760"/>
        </w:tabs>
        <w:ind w:left="5760" w:hanging="360"/>
      </w:pPr>
      <w:rPr>
        <w:rFonts w:ascii="Arial" w:hAnsi="Arial" w:hint="default"/>
      </w:rPr>
    </w:lvl>
    <w:lvl w:ilvl="8" w:tplc="53D20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436F88"/>
    <w:multiLevelType w:val="hybridMultilevel"/>
    <w:tmpl w:val="E152B424"/>
    <w:lvl w:ilvl="0" w:tplc="A79444F8">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B23BB3"/>
    <w:multiLevelType w:val="hybridMultilevel"/>
    <w:tmpl w:val="E5A46780"/>
    <w:lvl w:ilvl="0" w:tplc="27D2EBC8">
      <w:start w:val="1"/>
      <w:numFmt w:val="decimal"/>
      <w:lvlText w:val="%1."/>
      <w:lvlJc w:val="left"/>
      <w:pPr>
        <w:tabs>
          <w:tab w:val="num" w:pos="720"/>
        </w:tabs>
        <w:ind w:left="720" w:hanging="360"/>
      </w:pPr>
    </w:lvl>
    <w:lvl w:ilvl="1" w:tplc="14C65C50" w:tentative="1">
      <w:start w:val="1"/>
      <w:numFmt w:val="decimal"/>
      <w:lvlText w:val="%2."/>
      <w:lvlJc w:val="left"/>
      <w:pPr>
        <w:tabs>
          <w:tab w:val="num" w:pos="1440"/>
        </w:tabs>
        <w:ind w:left="1440" w:hanging="360"/>
      </w:pPr>
    </w:lvl>
    <w:lvl w:ilvl="2" w:tplc="EB2EE812" w:tentative="1">
      <w:start w:val="1"/>
      <w:numFmt w:val="decimal"/>
      <w:lvlText w:val="%3."/>
      <w:lvlJc w:val="left"/>
      <w:pPr>
        <w:tabs>
          <w:tab w:val="num" w:pos="2160"/>
        </w:tabs>
        <w:ind w:left="2160" w:hanging="360"/>
      </w:pPr>
    </w:lvl>
    <w:lvl w:ilvl="3" w:tplc="A950059C" w:tentative="1">
      <w:start w:val="1"/>
      <w:numFmt w:val="decimal"/>
      <w:lvlText w:val="%4."/>
      <w:lvlJc w:val="left"/>
      <w:pPr>
        <w:tabs>
          <w:tab w:val="num" w:pos="2880"/>
        </w:tabs>
        <w:ind w:left="2880" w:hanging="360"/>
      </w:pPr>
    </w:lvl>
    <w:lvl w:ilvl="4" w:tplc="889077FA" w:tentative="1">
      <w:start w:val="1"/>
      <w:numFmt w:val="decimal"/>
      <w:lvlText w:val="%5."/>
      <w:lvlJc w:val="left"/>
      <w:pPr>
        <w:tabs>
          <w:tab w:val="num" w:pos="3600"/>
        </w:tabs>
        <w:ind w:left="3600" w:hanging="360"/>
      </w:pPr>
    </w:lvl>
    <w:lvl w:ilvl="5" w:tplc="41BAE614" w:tentative="1">
      <w:start w:val="1"/>
      <w:numFmt w:val="decimal"/>
      <w:lvlText w:val="%6."/>
      <w:lvlJc w:val="left"/>
      <w:pPr>
        <w:tabs>
          <w:tab w:val="num" w:pos="4320"/>
        </w:tabs>
        <w:ind w:left="4320" w:hanging="360"/>
      </w:pPr>
    </w:lvl>
    <w:lvl w:ilvl="6" w:tplc="41329316" w:tentative="1">
      <w:start w:val="1"/>
      <w:numFmt w:val="decimal"/>
      <w:lvlText w:val="%7."/>
      <w:lvlJc w:val="left"/>
      <w:pPr>
        <w:tabs>
          <w:tab w:val="num" w:pos="5040"/>
        </w:tabs>
        <w:ind w:left="5040" w:hanging="360"/>
      </w:pPr>
    </w:lvl>
    <w:lvl w:ilvl="7" w:tplc="5C4EB322" w:tentative="1">
      <w:start w:val="1"/>
      <w:numFmt w:val="decimal"/>
      <w:lvlText w:val="%8."/>
      <w:lvlJc w:val="left"/>
      <w:pPr>
        <w:tabs>
          <w:tab w:val="num" w:pos="5760"/>
        </w:tabs>
        <w:ind w:left="5760" w:hanging="360"/>
      </w:pPr>
    </w:lvl>
    <w:lvl w:ilvl="8" w:tplc="CD18D02A" w:tentative="1">
      <w:start w:val="1"/>
      <w:numFmt w:val="decimal"/>
      <w:lvlText w:val="%9."/>
      <w:lvlJc w:val="left"/>
      <w:pPr>
        <w:tabs>
          <w:tab w:val="num" w:pos="6480"/>
        </w:tabs>
        <w:ind w:left="6480" w:hanging="360"/>
      </w:pPr>
    </w:lvl>
  </w:abstractNum>
  <w:abstractNum w:abstractNumId="6" w15:restartNumberingAfterBreak="0">
    <w:nsid w:val="17C22B6E"/>
    <w:multiLevelType w:val="hybridMultilevel"/>
    <w:tmpl w:val="9AEAAF3C"/>
    <w:lvl w:ilvl="0" w:tplc="0C741A86">
      <w:start w:val="1"/>
      <w:numFmt w:val="lowerLetter"/>
      <w:lvlText w:val="%1."/>
      <w:lvlJc w:val="left"/>
      <w:pPr>
        <w:tabs>
          <w:tab w:val="num" w:pos="720"/>
        </w:tabs>
        <w:ind w:left="720" w:hanging="360"/>
      </w:pPr>
    </w:lvl>
    <w:lvl w:ilvl="1" w:tplc="D6E463DA">
      <w:start w:val="2"/>
      <w:numFmt w:val="decimal"/>
      <w:lvlText w:val="%2."/>
      <w:lvlJc w:val="left"/>
      <w:pPr>
        <w:tabs>
          <w:tab w:val="num" w:pos="1440"/>
        </w:tabs>
        <w:ind w:left="1440" w:hanging="360"/>
      </w:pPr>
    </w:lvl>
    <w:lvl w:ilvl="2" w:tplc="0B02BAB8" w:tentative="1">
      <w:start w:val="1"/>
      <w:numFmt w:val="lowerLetter"/>
      <w:lvlText w:val="%3."/>
      <w:lvlJc w:val="left"/>
      <w:pPr>
        <w:tabs>
          <w:tab w:val="num" w:pos="2160"/>
        </w:tabs>
        <w:ind w:left="2160" w:hanging="360"/>
      </w:pPr>
    </w:lvl>
    <w:lvl w:ilvl="3" w:tplc="C624061C" w:tentative="1">
      <w:start w:val="1"/>
      <w:numFmt w:val="lowerLetter"/>
      <w:lvlText w:val="%4."/>
      <w:lvlJc w:val="left"/>
      <w:pPr>
        <w:tabs>
          <w:tab w:val="num" w:pos="2880"/>
        </w:tabs>
        <w:ind w:left="2880" w:hanging="360"/>
      </w:pPr>
    </w:lvl>
    <w:lvl w:ilvl="4" w:tplc="C9BA62BA" w:tentative="1">
      <w:start w:val="1"/>
      <w:numFmt w:val="lowerLetter"/>
      <w:lvlText w:val="%5."/>
      <w:lvlJc w:val="left"/>
      <w:pPr>
        <w:tabs>
          <w:tab w:val="num" w:pos="3600"/>
        </w:tabs>
        <w:ind w:left="3600" w:hanging="360"/>
      </w:pPr>
    </w:lvl>
    <w:lvl w:ilvl="5" w:tplc="DCAEA558" w:tentative="1">
      <w:start w:val="1"/>
      <w:numFmt w:val="lowerLetter"/>
      <w:lvlText w:val="%6."/>
      <w:lvlJc w:val="left"/>
      <w:pPr>
        <w:tabs>
          <w:tab w:val="num" w:pos="4320"/>
        </w:tabs>
        <w:ind w:left="4320" w:hanging="360"/>
      </w:pPr>
    </w:lvl>
    <w:lvl w:ilvl="6" w:tplc="A4700D86" w:tentative="1">
      <w:start w:val="1"/>
      <w:numFmt w:val="lowerLetter"/>
      <w:lvlText w:val="%7."/>
      <w:lvlJc w:val="left"/>
      <w:pPr>
        <w:tabs>
          <w:tab w:val="num" w:pos="5040"/>
        </w:tabs>
        <w:ind w:left="5040" w:hanging="360"/>
      </w:pPr>
    </w:lvl>
    <w:lvl w:ilvl="7" w:tplc="1C5AF5B4" w:tentative="1">
      <w:start w:val="1"/>
      <w:numFmt w:val="lowerLetter"/>
      <w:lvlText w:val="%8."/>
      <w:lvlJc w:val="left"/>
      <w:pPr>
        <w:tabs>
          <w:tab w:val="num" w:pos="5760"/>
        </w:tabs>
        <w:ind w:left="5760" w:hanging="360"/>
      </w:pPr>
    </w:lvl>
    <w:lvl w:ilvl="8" w:tplc="AAA2BB60" w:tentative="1">
      <w:start w:val="1"/>
      <w:numFmt w:val="lowerLetter"/>
      <w:lvlText w:val="%9."/>
      <w:lvlJc w:val="left"/>
      <w:pPr>
        <w:tabs>
          <w:tab w:val="num" w:pos="6480"/>
        </w:tabs>
        <w:ind w:left="6480" w:hanging="360"/>
      </w:pPr>
    </w:lvl>
  </w:abstractNum>
  <w:abstractNum w:abstractNumId="7" w15:restartNumberingAfterBreak="0">
    <w:nsid w:val="1D9C22BE"/>
    <w:multiLevelType w:val="hybridMultilevel"/>
    <w:tmpl w:val="1BFAADD4"/>
    <w:lvl w:ilvl="0" w:tplc="041F0017">
      <w:start w:val="1"/>
      <w:numFmt w:val="lowerLetter"/>
      <w:lvlText w:val="%1)"/>
      <w:lvlJc w:val="left"/>
      <w:pPr>
        <w:ind w:left="930" w:hanging="360"/>
      </w:p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8" w15:restartNumberingAfterBreak="0">
    <w:nsid w:val="209B09D7"/>
    <w:multiLevelType w:val="hybridMultilevel"/>
    <w:tmpl w:val="D8EEDC14"/>
    <w:lvl w:ilvl="0" w:tplc="041F0011">
      <w:start w:val="1"/>
      <w:numFmt w:val="decimal"/>
      <w:lvlText w:val="%1)"/>
      <w:lvlJc w:val="left"/>
      <w:pPr>
        <w:tabs>
          <w:tab w:val="num" w:pos="720"/>
        </w:tabs>
        <w:ind w:left="720" w:hanging="360"/>
      </w:pPr>
    </w:lvl>
    <w:lvl w:ilvl="1" w:tplc="CA0253D2" w:tentative="1">
      <w:start w:val="1"/>
      <w:numFmt w:val="decimal"/>
      <w:lvlText w:val="%2)"/>
      <w:lvlJc w:val="left"/>
      <w:pPr>
        <w:tabs>
          <w:tab w:val="num" w:pos="1440"/>
        </w:tabs>
        <w:ind w:left="1440" w:hanging="360"/>
      </w:pPr>
    </w:lvl>
    <w:lvl w:ilvl="2" w:tplc="0C1AB446" w:tentative="1">
      <w:start w:val="1"/>
      <w:numFmt w:val="decimal"/>
      <w:lvlText w:val="%3)"/>
      <w:lvlJc w:val="left"/>
      <w:pPr>
        <w:tabs>
          <w:tab w:val="num" w:pos="2160"/>
        </w:tabs>
        <w:ind w:left="2160" w:hanging="360"/>
      </w:pPr>
    </w:lvl>
    <w:lvl w:ilvl="3" w:tplc="58DC4162" w:tentative="1">
      <w:start w:val="1"/>
      <w:numFmt w:val="decimal"/>
      <w:lvlText w:val="%4)"/>
      <w:lvlJc w:val="left"/>
      <w:pPr>
        <w:tabs>
          <w:tab w:val="num" w:pos="2880"/>
        </w:tabs>
        <w:ind w:left="2880" w:hanging="360"/>
      </w:pPr>
    </w:lvl>
    <w:lvl w:ilvl="4" w:tplc="BA48E2F4" w:tentative="1">
      <w:start w:val="1"/>
      <w:numFmt w:val="decimal"/>
      <w:lvlText w:val="%5)"/>
      <w:lvlJc w:val="left"/>
      <w:pPr>
        <w:tabs>
          <w:tab w:val="num" w:pos="3600"/>
        </w:tabs>
        <w:ind w:left="3600" w:hanging="360"/>
      </w:pPr>
    </w:lvl>
    <w:lvl w:ilvl="5" w:tplc="45C4C5BA" w:tentative="1">
      <w:start w:val="1"/>
      <w:numFmt w:val="decimal"/>
      <w:lvlText w:val="%6)"/>
      <w:lvlJc w:val="left"/>
      <w:pPr>
        <w:tabs>
          <w:tab w:val="num" w:pos="4320"/>
        </w:tabs>
        <w:ind w:left="4320" w:hanging="360"/>
      </w:pPr>
    </w:lvl>
    <w:lvl w:ilvl="6" w:tplc="F80C806A" w:tentative="1">
      <w:start w:val="1"/>
      <w:numFmt w:val="decimal"/>
      <w:lvlText w:val="%7)"/>
      <w:lvlJc w:val="left"/>
      <w:pPr>
        <w:tabs>
          <w:tab w:val="num" w:pos="5040"/>
        </w:tabs>
        <w:ind w:left="5040" w:hanging="360"/>
      </w:pPr>
    </w:lvl>
    <w:lvl w:ilvl="7" w:tplc="09EE2B52" w:tentative="1">
      <w:start w:val="1"/>
      <w:numFmt w:val="decimal"/>
      <w:lvlText w:val="%8)"/>
      <w:lvlJc w:val="left"/>
      <w:pPr>
        <w:tabs>
          <w:tab w:val="num" w:pos="5760"/>
        </w:tabs>
        <w:ind w:left="5760" w:hanging="360"/>
      </w:pPr>
    </w:lvl>
    <w:lvl w:ilvl="8" w:tplc="5262EAD6" w:tentative="1">
      <w:start w:val="1"/>
      <w:numFmt w:val="decimal"/>
      <w:lvlText w:val="%9)"/>
      <w:lvlJc w:val="left"/>
      <w:pPr>
        <w:tabs>
          <w:tab w:val="num" w:pos="6480"/>
        </w:tabs>
        <w:ind w:left="6480" w:hanging="360"/>
      </w:pPr>
    </w:lvl>
  </w:abstractNum>
  <w:abstractNum w:abstractNumId="9" w15:restartNumberingAfterBreak="0">
    <w:nsid w:val="21B0187A"/>
    <w:multiLevelType w:val="multilevel"/>
    <w:tmpl w:val="89FE7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047240"/>
    <w:multiLevelType w:val="hybridMultilevel"/>
    <w:tmpl w:val="982EC8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1471F0"/>
    <w:multiLevelType w:val="hybridMultilevel"/>
    <w:tmpl w:val="485C7746"/>
    <w:lvl w:ilvl="0" w:tplc="49268DA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39968934">
      <w:start w:val="1"/>
      <w:numFmt w:val="upperLetter"/>
      <w:lvlText w:val="%3."/>
      <w:lvlJc w:val="left"/>
      <w:pPr>
        <w:ind w:left="2700" w:hanging="360"/>
      </w:pPr>
      <w:rPr>
        <w:rFonts w:hint="default"/>
        <w:b/>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B1B5D61"/>
    <w:multiLevelType w:val="hybridMultilevel"/>
    <w:tmpl w:val="47A6F9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3B32B5"/>
    <w:multiLevelType w:val="hybridMultilevel"/>
    <w:tmpl w:val="1E7CE9C8"/>
    <w:lvl w:ilvl="0" w:tplc="63A65AF4">
      <w:start w:val="1"/>
      <w:numFmt w:val="bullet"/>
      <w:lvlText w:val=""/>
      <w:lvlJc w:val="left"/>
      <w:pPr>
        <w:tabs>
          <w:tab w:val="num" w:pos="720"/>
        </w:tabs>
        <w:ind w:left="720" w:hanging="360"/>
      </w:pPr>
      <w:rPr>
        <w:rFonts w:ascii="Wingdings" w:hAnsi="Wingdings" w:hint="default"/>
      </w:rPr>
    </w:lvl>
    <w:lvl w:ilvl="1" w:tplc="C472006C">
      <w:start w:val="1"/>
      <w:numFmt w:val="bullet"/>
      <w:lvlText w:val=""/>
      <w:lvlJc w:val="left"/>
      <w:pPr>
        <w:tabs>
          <w:tab w:val="num" w:pos="1440"/>
        </w:tabs>
        <w:ind w:left="1440" w:hanging="360"/>
      </w:pPr>
      <w:rPr>
        <w:rFonts w:ascii="Wingdings" w:hAnsi="Wingdings" w:hint="default"/>
      </w:rPr>
    </w:lvl>
    <w:lvl w:ilvl="2" w:tplc="875AF190" w:tentative="1">
      <w:start w:val="1"/>
      <w:numFmt w:val="bullet"/>
      <w:lvlText w:val=""/>
      <w:lvlJc w:val="left"/>
      <w:pPr>
        <w:tabs>
          <w:tab w:val="num" w:pos="2160"/>
        </w:tabs>
        <w:ind w:left="2160" w:hanging="360"/>
      </w:pPr>
      <w:rPr>
        <w:rFonts w:ascii="Wingdings" w:hAnsi="Wingdings" w:hint="default"/>
      </w:rPr>
    </w:lvl>
    <w:lvl w:ilvl="3" w:tplc="E48A2F18" w:tentative="1">
      <w:start w:val="1"/>
      <w:numFmt w:val="bullet"/>
      <w:lvlText w:val=""/>
      <w:lvlJc w:val="left"/>
      <w:pPr>
        <w:tabs>
          <w:tab w:val="num" w:pos="2880"/>
        </w:tabs>
        <w:ind w:left="2880" w:hanging="360"/>
      </w:pPr>
      <w:rPr>
        <w:rFonts w:ascii="Wingdings" w:hAnsi="Wingdings" w:hint="default"/>
      </w:rPr>
    </w:lvl>
    <w:lvl w:ilvl="4" w:tplc="16643B00" w:tentative="1">
      <w:start w:val="1"/>
      <w:numFmt w:val="bullet"/>
      <w:lvlText w:val=""/>
      <w:lvlJc w:val="left"/>
      <w:pPr>
        <w:tabs>
          <w:tab w:val="num" w:pos="3600"/>
        </w:tabs>
        <w:ind w:left="3600" w:hanging="360"/>
      </w:pPr>
      <w:rPr>
        <w:rFonts w:ascii="Wingdings" w:hAnsi="Wingdings" w:hint="default"/>
      </w:rPr>
    </w:lvl>
    <w:lvl w:ilvl="5" w:tplc="D728B670" w:tentative="1">
      <w:start w:val="1"/>
      <w:numFmt w:val="bullet"/>
      <w:lvlText w:val=""/>
      <w:lvlJc w:val="left"/>
      <w:pPr>
        <w:tabs>
          <w:tab w:val="num" w:pos="4320"/>
        </w:tabs>
        <w:ind w:left="4320" w:hanging="360"/>
      </w:pPr>
      <w:rPr>
        <w:rFonts w:ascii="Wingdings" w:hAnsi="Wingdings" w:hint="default"/>
      </w:rPr>
    </w:lvl>
    <w:lvl w:ilvl="6" w:tplc="7108D3A0" w:tentative="1">
      <w:start w:val="1"/>
      <w:numFmt w:val="bullet"/>
      <w:lvlText w:val=""/>
      <w:lvlJc w:val="left"/>
      <w:pPr>
        <w:tabs>
          <w:tab w:val="num" w:pos="5040"/>
        </w:tabs>
        <w:ind w:left="5040" w:hanging="360"/>
      </w:pPr>
      <w:rPr>
        <w:rFonts w:ascii="Wingdings" w:hAnsi="Wingdings" w:hint="default"/>
      </w:rPr>
    </w:lvl>
    <w:lvl w:ilvl="7" w:tplc="2B90A216" w:tentative="1">
      <w:start w:val="1"/>
      <w:numFmt w:val="bullet"/>
      <w:lvlText w:val=""/>
      <w:lvlJc w:val="left"/>
      <w:pPr>
        <w:tabs>
          <w:tab w:val="num" w:pos="5760"/>
        </w:tabs>
        <w:ind w:left="5760" w:hanging="360"/>
      </w:pPr>
      <w:rPr>
        <w:rFonts w:ascii="Wingdings" w:hAnsi="Wingdings" w:hint="default"/>
      </w:rPr>
    </w:lvl>
    <w:lvl w:ilvl="8" w:tplc="A664C9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685061"/>
    <w:multiLevelType w:val="multilevel"/>
    <w:tmpl w:val="BD6C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66A3A"/>
    <w:multiLevelType w:val="hybridMultilevel"/>
    <w:tmpl w:val="1D26C1EC"/>
    <w:lvl w:ilvl="0" w:tplc="FCFAB204">
      <w:start w:val="3"/>
      <w:numFmt w:val="decimal"/>
      <w:lvlText w:val="%1."/>
      <w:lvlJc w:val="left"/>
      <w:pPr>
        <w:tabs>
          <w:tab w:val="num" w:pos="720"/>
        </w:tabs>
        <w:ind w:left="720" w:hanging="360"/>
      </w:pPr>
    </w:lvl>
    <w:lvl w:ilvl="1" w:tplc="D6A2B512" w:tentative="1">
      <w:start w:val="1"/>
      <w:numFmt w:val="decimal"/>
      <w:lvlText w:val="%2."/>
      <w:lvlJc w:val="left"/>
      <w:pPr>
        <w:tabs>
          <w:tab w:val="num" w:pos="1440"/>
        </w:tabs>
        <w:ind w:left="1440" w:hanging="360"/>
      </w:pPr>
    </w:lvl>
    <w:lvl w:ilvl="2" w:tplc="EB6C2260" w:tentative="1">
      <w:start w:val="1"/>
      <w:numFmt w:val="decimal"/>
      <w:lvlText w:val="%3."/>
      <w:lvlJc w:val="left"/>
      <w:pPr>
        <w:tabs>
          <w:tab w:val="num" w:pos="2160"/>
        </w:tabs>
        <w:ind w:left="2160" w:hanging="360"/>
      </w:pPr>
    </w:lvl>
    <w:lvl w:ilvl="3" w:tplc="224C0FF8" w:tentative="1">
      <w:start w:val="1"/>
      <w:numFmt w:val="decimal"/>
      <w:lvlText w:val="%4."/>
      <w:lvlJc w:val="left"/>
      <w:pPr>
        <w:tabs>
          <w:tab w:val="num" w:pos="2880"/>
        </w:tabs>
        <w:ind w:left="2880" w:hanging="360"/>
      </w:pPr>
    </w:lvl>
    <w:lvl w:ilvl="4" w:tplc="DCAA1696" w:tentative="1">
      <w:start w:val="1"/>
      <w:numFmt w:val="decimal"/>
      <w:lvlText w:val="%5."/>
      <w:lvlJc w:val="left"/>
      <w:pPr>
        <w:tabs>
          <w:tab w:val="num" w:pos="3600"/>
        </w:tabs>
        <w:ind w:left="3600" w:hanging="360"/>
      </w:pPr>
    </w:lvl>
    <w:lvl w:ilvl="5" w:tplc="BD9A6556" w:tentative="1">
      <w:start w:val="1"/>
      <w:numFmt w:val="decimal"/>
      <w:lvlText w:val="%6."/>
      <w:lvlJc w:val="left"/>
      <w:pPr>
        <w:tabs>
          <w:tab w:val="num" w:pos="4320"/>
        </w:tabs>
        <w:ind w:left="4320" w:hanging="360"/>
      </w:pPr>
    </w:lvl>
    <w:lvl w:ilvl="6" w:tplc="E9666D52" w:tentative="1">
      <w:start w:val="1"/>
      <w:numFmt w:val="decimal"/>
      <w:lvlText w:val="%7."/>
      <w:lvlJc w:val="left"/>
      <w:pPr>
        <w:tabs>
          <w:tab w:val="num" w:pos="5040"/>
        </w:tabs>
        <w:ind w:left="5040" w:hanging="360"/>
      </w:pPr>
    </w:lvl>
    <w:lvl w:ilvl="7" w:tplc="5CD48E80" w:tentative="1">
      <w:start w:val="1"/>
      <w:numFmt w:val="decimal"/>
      <w:lvlText w:val="%8."/>
      <w:lvlJc w:val="left"/>
      <w:pPr>
        <w:tabs>
          <w:tab w:val="num" w:pos="5760"/>
        </w:tabs>
        <w:ind w:left="5760" w:hanging="360"/>
      </w:pPr>
    </w:lvl>
    <w:lvl w:ilvl="8" w:tplc="4524C49E" w:tentative="1">
      <w:start w:val="1"/>
      <w:numFmt w:val="decimal"/>
      <w:lvlText w:val="%9."/>
      <w:lvlJc w:val="left"/>
      <w:pPr>
        <w:tabs>
          <w:tab w:val="num" w:pos="6480"/>
        </w:tabs>
        <w:ind w:left="6480" w:hanging="360"/>
      </w:pPr>
    </w:lvl>
  </w:abstractNum>
  <w:abstractNum w:abstractNumId="16" w15:restartNumberingAfterBreak="0">
    <w:nsid w:val="33F62279"/>
    <w:multiLevelType w:val="hybridMultilevel"/>
    <w:tmpl w:val="BF0E02C2"/>
    <w:lvl w:ilvl="0" w:tplc="041F0003">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8" w15:restartNumberingAfterBreak="0">
    <w:nsid w:val="37C36880"/>
    <w:multiLevelType w:val="hybridMultilevel"/>
    <w:tmpl w:val="25D0F2F0"/>
    <w:lvl w:ilvl="0" w:tplc="FFFFFFFF">
      <w:start w:val="1"/>
      <w:numFmt w:val="bullet"/>
      <w:lvlText w:val=""/>
      <w:lvlJc w:val="left"/>
      <w:pPr>
        <w:tabs>
          <w:tab w:val="num" w:pos="720"/>
        </w:tabs>
        <w:ind w:left="720" w:hanging="360"/>
      </w:pPr>
      <w:rPr>
        <w:rFonts w:ascii="Wingdings" w:hAnsi="Wingdings" w:hint="default"/>
      </w:rPr>
    </w:lvl>
    <w:lvl w:ilvl="1" w:tplc="041F0005">
      <w:start w:val="1"/>
      <w:numFmt w:val="bullet"/>
      <w:lvlText w:val=""/>
      <w:lvlJc w:val="left"/>
      <w:pPr>
        <w:ind w:left="7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A55D16"/>
    <w:multiLevelType w:val="multilevel"/>
    <w:tmpl w:val="E18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74E9F"/>
    <w:multiLevelType w:val="hybridMultilevel"/>
    <w:tmpl w:val="04BAA97C"/>
    <w:lvl w:ilvl="0" w:tplc="878690CC">
      <w:start w:val="1"/>
      <w:numFmt w:val="bullet"/>
      <w:lvlText w:val=""/>
      <w:lvlJc w:val="left"/>
      <w:pPr>
        <w:tabs>
          <w:tab w:val="num" w:pos="720"/>
        </w:tabs>
        <w:ind w:left="720" w:hanging="360"/>
      </w:pPr>
      <w:rPr>
        <w:rFonts w:ascii="Wingdings" w:hAnsi="Wingdings" w:hint="default"/>
      </w:rPr>
    </w:lvl>
    <w:lvl w:ilvl="1" w:tplc="7F4619B8" w:tentative="1">
      <w:start w:val="1"/>
      <w:numFmt w:val="bullet"/>
      <w:lvlText w:val=""/>
      <w:lvlJc w:val="left"/>
      <w:pPr>
        <w:tabs>
          <w:tab w:val="num" w:pos="1440"/>
        </w:tabs>
        <w:ind w:left="1440" w:hanging="360"/>
      </w:pPr>
      <w:rPr>
        <w:rFonts w:ascii="Wingdings" w:hAnsi="Wingdings" w:hint="default"/>
      </w:rPr>
    </w:lvl>
    <w:lvl w:ilvl="2" w:tplc="E9283D6E" w:tentative="1">
      <w:start w:val="1"/>
      <w:numFmt w:val="bullet"/>
      <w:lvlText w:val=""/>
      <w:lvlJc w:val="left"/>
      <w:pPr>
        <w:tabs>
          <w:tab w:val="num" w:pos="2160"/>
        </w:tabs>
        <w:ind w:left="2160" w:hanging="360"/>
      </w:pPr>
      <w:rPr>
        <w:rFonts w:ascii="Wingdings" w:hAnsi="Wingdings" w:hint="default"/>
      </w:rPr>
    </w:lvl>
    <w:lvl w:ilvl="3" w:tplc="0FF6C486" w:tentative="1">
      <w:start w:val="1"/>
      <w:numFmt w:val="bullet"/>
      <w:lvlText w:val=""/>
      <w:lvlJc w:val="left"/>
      <w:pPr>
        <w:tabs>
          <w:tab w:val="num" w:pos="2880"/>
        </w:tabs>
        <w:ind w:left="2880" w:hanging="360"/>
      </w:pPr>
      <w:rPr>
        <w:rFonts w:ascii="Wingdings" w:hAnsi="Wingdings" w:hint="default"/>
      </w:rPr>
    </w:lvl>
    <w:lvl w:ilvl="4" w:tplc="DEDE804C" w:tentative="1">
      <w:start w:val="1"/>
      <w:numFmt w:val="bullet"/>
      <w:lvlText w:val=""/>
      <w:lvlJc w:val="left"/>
      <w:pPr>
        <w:tabs>
          <w:tab w:val="num" w:pos="3600"/>
        </w:tabs>
        <w:ind w:left="3600" w:hanging="360"/>
      </w:pPr>
      <w:rPr>
        <w:rFonts w:ascii="Wingdings" w:hAnsi="Wingdings" w:hint="default"/>
      </w:rPr>
    </w:lvl>
    <w:lvl w:ilvl="5" w:tplc="625CF426" w:tentative="1">
      <w:start w:val="1"/>
      <w:numFmt w:val="bullet"/>
      <w:lvlText w:val=""/>
      <w:lvlJc w:val="left"/>
      <w:pPr>
        <w:tabs>
          <w:tab w:val="num" w:pos="4320"/>
        </w:tabs>
        <w:ind w:left="4320" w:hanging="360"/>
      </w:pPr>
      <w:rPr>
        <w:rFonts w:ascii="Wingdings" w:hAnsi="Wingdings" w:hint="default"/>
      </w:rPr>
    </w:lvl>
    <w:lvl w:ilvl="6" w:tplc="0256D57E" w:tentative="1">
      <w:start w:val="1"/>
      <w:numFmt w:val="bullet"/>
      <w:lvlText w:val=""/>
      <w:lvlJc w:val="left"/>
      <w:pPr>
        <w:tabs>
          <w:tab w:val="num" w:pos="5040"/>
        </w:tabs>
        <w:ind w:left="5040" w:hanging="360"/>
      </w:pPr>
      <w:rPr>
        <w:rFonts w:ascii="Wingdings" w:hAnsi="Wingdings" w:hint="default"/>
      </w:rPr>
    </w:lvl>
    <w:lvl w:ilvl="7" w:tplc="C1E2A9C6" w:tentative="1">
      <w:start w:val="1"/>
      <w:numFmt w:val="bullet"/>
      <w:lvlText w:val=""/>
      <w:lvlJc w:val="left"/>
      <w:pPr>
        <w:tabs>
          <w:tab w:val="num" w:pos="5760"/>
        </w:tabs>
        <w:ind w:left="5760" w:hanging="360"/>
      </w:pPr>
      <w:rPr>
        <w:rFonts w:ascii="Wingdings" w:hAnsi="Wingdings" w:hint="default"/>
      </w:rPr>
    </w:lvl>
    <w:lvl w:ilvl="8" w:tplc="B1FA370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8637A4"/>
    <w:multiLevelType w:val="multilevel"/>
    <w:tmpl w:val="7C76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5B2FCD"/>
    <w:multiLevelType w:val="hybridMultilevel"/>
    <w:tmpl w:val="3516D7B2"/>
    <w:lvl w:ilvl="0" w:tplc="6302B42E">
      <w:start w:val="1"/>
      <w:numFmt w:val="bullet"/>
      <w:lvlText w:val=""/>
      <w:lvlJc w:val="left"/>
      <w:pPr>
        <w:tabs>
          <w:tab w:val="num" w:pos="720"/>
        </w:tabs>
        <w:ind w:left="720" w:hanging="360"/>
      </w:pPr>
      <w:rPr>
        <w:rFonts w:ascii="Wingdings" w:hAnsi="Wingdings" w:hint="default"/>
      </w:rPr>
    </w:lvl>
    <w:lvl w:ilvl="1" w:tplc="D546979E">
      <w:start w:val="1"/>
      <w:numFmt w:val="bullet"/>
      <w:lvlText w:val=""/>
      <w:lvlJc w:val="left"/>
      <w:pPr>
        <w:tabs>
          <w:tab w:val="num" w:pos="1440"/>
        </w:tabs>
        <w:ind w:left="1440" w:hanging="360"/>
      </w:pPr>
      <w:rPr>
        <w:rFonts w:ascii="Wingdings" w:hAnsi="Wingdings" w:hint="default"/>
      </w:rPr>
    </w:lvl>
    <w:lvl w:ilvl="2" w:tplc="1A78BC20" w:tentative="1">
      <w:start w:val="1"/>
      <w:numFmt w:val="bullet"/>
      <w:lvlText w:val=""/>
      <w:lvlJc w:val="left"/>
      <w:pPr>
        <w:tabs>
          <w:tab w:val="num" w:pos="2160"/>
        </w:tabs>
        <w:ind w:left="2160" w:hanging="360"/>
      </w:pPr>
      <w:rPr>
        <w:rFonts w:ascii="Wingdings" w:hAnsi="Wingdings" w:hint="default"/>
      </w:rPr>
    </w:lvl>
    <w:lvl w:ilvl="3" w:tplc="C270B628" w:tentative="1">
      <w:start w:val="1"/>
      <w:numFmt w:val="bullet"/>
      <w:lvlText w:val=""/>
      <w:lvlJc w:val="left"/>
      <w:pPr>
        <w:tabs>
          <w:tab w:val="num" w:pos="2880"/>
        </w:tabs>
        <w:ind w:left="2880" w:hanging="360"/>
      </w:pPr>
      <w:rPr>
        <w:rFonts w:ascii="Wingdings" w:hAnsi="Wingdings" w:hint="default"/>
      </w:rPr>
    </w:lvl>
    <w:lvl w:ilvl="4" w:tplc="AFB43B64" w:tentative="1">
      <w:start w:val="1"/>
      <w:numFmt w:val="bullet"/>
      <w:lvlText w:val=""/>
      <w:lvlJc w:val="left"/>
      <w:pPr>
        <w:tabs>
          <w:tab w:val="num" w:pos="3600"/>
        </w:tabs>
        <w:ind w:left="3600" w:hanging="360"/>
      </w:pPr>
      <w:rPr>
        <w:rFonts w:ascii="Wingdings" w:hAnsi="Wingdings" w:hint="default"/>
      </w:rPr>
    </w:lvl>
    <w:lvl w:ilvl="5" w:tplc="C6B49050" w:tentative="1">
      <w:start w:val="1"/>
      <w:numFmt w:val="bullet"/>
      <w:lvlText w:val=""/>
      <w:lvlJc w:val="left"/>
      <w:pPr>
        <w:tabs>
          <w:tab w:val="num" w:pos="4320"/>
        </w:tabs>
        <w:ind w:left="4320" w:hanging="360"/>
      </w:pPr>
      <w:rPr>
        <w:rFonts w:ascii="Wingdings" w:hAnsi="Wingdings" w:hint="default"/>
      </w:rPr>
    </w:lvl>
    <w:lvl w:ilvl="6" w:tplc="F0F46534" w:tentative="1">
      <w:start w:val="1"/>
      <w:numFmt w:val="bullet"/>
      <w:lvlText w:val=""/>
      <w:lvlJc w:val="left"/>
      <w:pPr>
        <w:tabs>
          <w:tab w:val="num" w:pos="5040"/>
        </w:tabs>
        <w:ind w:left="5040" w:hanging="360"/>
      </w:pPr>
      <w:rPr>
        <w:rFonts w:ascii="Wingdings" w:hAnsi="Wingdings" w:hint="default"/>
      </w:rPr>
    </w:lvl>
    <w:lvl w:ilvl="7" w:tplc="DF4E6F60" w:tentative="1">
      <w:start w:val="1"/>
      <w:numFmt w:val="bullet"/>
      <w:lvlText w:val=""/>
      <w:lvlJc w:val="left"/>
      <w:pPr>
        <w:tabs>
          <w:tab w:val="num" w:pos="5760"/>
        </w:tabs>
        <w:ind w:left="5760" w:hanging="360"/>
      </w:pPr>
      <w:rPr>
        <w:rFonts w:ascii="Wingdings" w:hAnsi="Wingdings" w:hint="default"/>
      </w:rPr>
    </w:lvl>
    <w:lvl w:ilvl="8" w:tplc="51C69A9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A50CA"/>
    <w:multiLevelType w:val="multilevel"/>
    <w:tmpl w:val="48D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F4497D"/>
    <w:multiLevelType w:val="multilevel"/>
    <w:tmpl w:val="F104BF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A6679F"/>
    <w:multiLevelType w:val="hybridMultilevel"/>
    <w:tmpl w:val="FA10E6E6"/>
    <w:lvl w:ilvl="0" w:tplc="B3E602DE">
      <w:start w:val="1"/>
      <w:numFmt w:val="lowerLetter"/>
      <w:lvlText w:val="%1."/>
      <w:lvlJc w:val="left"/>
      <w:pPr>
        <w:tabs>
          <w:tab w:val="num" w:pos="720"/>
        </w:tabs>
        <w:ind w:left="720" w:hanging="360"/>
      </w:pPr>
    </w:lvl>
    <w:lvl w:ilvl="1" w:tplc="39562078">
      <w:start w:val="1"/>
      <w:numFmt w:val="decimal"/>
      <w:lvlText w:val="%2."/>
      <w:lvlJc w:val="left"/>
      <w:pPr>
        <w:tabs>
          <w:tab w:val="num" w:pos="1440"/>
        </w:tabs>
        <w:ind w:left="1440" w:hanging="360"/>
      </w:pPr>
    </w:lvl>
    <w:lvl w:ilvl="2" w:tplc="09C8BF30" w:tentative="1">
      <w:start w:val="1"/>
      <w:numFmt w:val="lowerLetter"/>
      <w:lvlText w:val="%3."/>
      <w:lvlJc w:val="left"/>
      <w:pPr>
        <w:tabs>
          <w:tab w:val="num" w:pos="2160"/>
        </w:tabs>
        <w:ind w:left="2160" w:hanging="360"/>
      </w:pPr>
    </w:lvl>
    <w:lvl w:ilvl="3" w:tplc="254E62D8" w:tentative="1">
      <w:start w:val="1"/>
      <w:numFmt w:val="lowerLetter"/>
      <w:lvlText w:val="%4."/>
      <w:lvlJc w:val="left"/>
      <w:pPr>
        <w:tabs>
          <w:tab w:val="num" w:pos="2880"/>
        </w:tabs>
        <w:ind w:left="2880" w:hanging="360"/>
      </w:pPr>
    </w:lvl>
    <w:lvl w:ilvl="4" w:tplc="8916BA0A" w:tentative="1">
      <w:start w:val="1"/>
      <w:numFmt w:val="lowerLetter"/>
      <w:lvlText w:val="%5."/>
      <w:lvlJc w:val="left"/>
      <w:pPr>
        <w:tabs>
          <w:tab w:val="num" w:pos="3600"/>
        </w:tabs>
        <w:ind w:left="3600" w:hanging="360"/>
      </w:pPr>
    </w:lvl>
    <w:lvl w:ilvl="5" w:tplc="C5F4975E" w:tentative="1">
      <w:start w:val="1"/>
      <w:numFmt w:val="lowerLetter"/>
      <w:lvlText w:val="%6."/>
      <w:lvlJc w:val="left"/>
      <w:pPr>
        <w:tabs>
          <w:tab w:val="num" w:pos="4320"/>
        </w:tabs>
        <w:ind w:left="4320" w:hanging="360"/>
      </w:pPr>
    </w:lvl>
    <w:lvl w:ilvl="6" w:tplc="60E00270" w:tentative="1">
      <w:start w:val="1"/>
      <w:numFmt w:val="lowerLetter"/>
      <w:lvlText w:val="%7."/>
      <w:lvlJc w:val="left"/>
      <w:pPr>
        <w:tabs>
          <w:tab w:val="num" w:pos="5040"/>
        </w:tabs>
        <w:ind w:left="5040" w:hanging="360"/>
      </w:pPr>
    </w:lvl>
    <w:lvl w:ilvl="7" w:tplc="C262E69A" w:tentative="1">
      <w:start w:val="1"/>
      <w:numFmt w:val="lowerLetter"/>
      <w:lvlText w:val="%8."/>
      <w:lvlJc w:val="left"/>
      <w:pPr>
        <w:tabs>
          <w:tab w:val="num" w:pos="5760"/>
        </w:tabs>
        <w:ind w:left="5760" w:hanging="360"/>
      </w:pPr>
    </w:lvl>
    <w:lvl w:ilvl="8" w:tplc="3C3C279E" w:tentative="1">
      <w:start w:val="1"/>
      <w:numFmt w:val="lowerLetter"/>
      <w:lvlText w:val="%9."/>
      <w:lvlJc w:val="left"/>
      <w:pPr>
        <w:tabs>
          <w:tab w:val="num" w:pos="6480"/>
        </w:tabs>
        <w:ind w:left="6480" w:hanging="360"/>
      </w:pPr>
    </w:lvl>
  </w:abstractNum>
  <w:abstractNum w:abstractNumId="26" w15:restartNumberingAfterBreak="0">
    <w:nsid w:val="4C801739"/>
    <w:multiLevelType w:val="multilevel"/>
    <w:tmpl w:val="3C005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6C47F8"/>
    <w:multiLevelType w:val="hybridMultilevel"/>
    <w:tmpl w:val="96D4ADA6"/>
    <w:lvl w:ilvl="0" w:tplc="47F28A54">
      <w:start w:val="1"/>
      <w:numFmt w:val="decimal"/>
      <w:lvlText w:val="%1."/>
      <w:lvlJc w:val="left"/>
      <w:pPr>
        <w:tabs>
          <w:tab w:val="num" w:pos="720"/>
        </w:tabs>
        <w:ind w:left="720" w:hanging="360"/>
      </w:pPr>
    </w:lvl>
    <w:lvl w:ilvl="1" w:tplc="5614B6DE" w:tentative="1">
      <w:start w:val="1"/>
      <w:numFmt w:val="decimal"/>
      <w:lvlText w:val="%2."/>
      <w:lvlJc w:val="left"/>
      <w:pPr>
        <w:tabs>
          <w:tab w:val="num" w:pos="1440"/>
        </w:tabs>
        <w:ind w:left="1440" w:hanging="360"/>
      </w:pPr>
    </w:lvl>
    <w:lvl w:ilvl="2" w:tplc="0AEEC172" w:tentative="1">
      <w:start w:val="1"/>
      <w:numFmt w:val="decimal"/>
      <w:lvlText w:val="%3."/>
      <w:lvlJc w:val="left"/>
      <w:pPr>
        <w:tabs>
          <w:tab w:val="num" w:pos="2160"/>
        </w:tabs>
        <w:ind w:left="2160" w:hanging="360"/>
      </w:pPr>
    </w:lvl>
    <w:lvl w:ilvl="3" w:tplc="CA7446D4" w:tentative="1">
      <w:start w:val="1"/>
      <w:numFmt w:val="decimal"/>
      <w:lvlText w:val="%4."/>
      <w:lvlJc w:val="left"/>
      <w:pPr>
        <w:tabs>
          <w:tab w:val="num" w:pos="2880"/>
        </w:tabs>
        <w:ind w:left="2880" w:hanging="360"/>
      </w:pPr>
    </w:lvl>
    <w:lvl w:ilvl="4" w:tplc="BAA2930E" w:tentative="1">
      <w:start w:val="1"/>
      <w:numFmt w:val="decimal"/>
      <w:lvlText w:val="%5."/>
      <w:lvlJc w:val="left"/>
      <w:pPr>
        <w:tabs>
          <w:tab w:val="num" w:pos="3600"/>
        </w:tabs>
        <w:ind w:left="3600" w:hanging="360"/>
      </w:pPr>
    </w:lvl>
    <w:lvl w:ilvl="5" w:tplc="E4AC372E" w:tentative="1">
      <w:start w:val="1"/>
      <w:numFmt w:val="decimal"/>
      <w:lvlText w:val="%6."/>
      <w:lvlJc w:val="left"/>
      <w:pPr>
        <w:tabs>
          <w:tab w:val="num" w:pos="4320"/>
        </w:tabs>
        <w:ind w:left="4320" w:hanging="360"/>
      </w:pPr>
    </w:lvl>
    <w:lvl w:ilvl="6" w:tplc="332ECC84" w:tentative="1">
      <w:start w:val="1"/>
      <w:numFmt w:val="decimal"/>
      <w:lvlText w:val="%7."/>
      <w:lvlJc w:val="left"/>
      <w:pPr>
        <w:tabs>
          <w:tab w:val="num" w:pos="5040"/>
        </w:tabs>
        <w:ind w:left="5040" w:hanging="360"/>
      </w:pPr>
    </w:lvl>
    <w:lvl w:ilvl="7" w:tplc="713099EC" w:tentative="1">
      <w:start w:val="1"/>
      <w:numFmt w:val="decimal"/>
      <w:lvlText w:val="%8."/>
      <w:lvlJc w:val="left"/>
      <w:pPr>
        <w:tabs>
          <w:tab w:val="num" w:pos="5760"/>
        </w:tabs>
        <w:ind w:left="5760" w:hanging="360"/>
      </w:pPr>
    </w:lvl>
    <w:lvl w:ilvl="8" w:tplc="754091F4" w:tentative="1">
      <w:start w:val="1"/>
      <w:numFmt w:val="decimal"/>
      <w:lvlText w:val="%9."/>
      <w:lvlJc w:val="left"/>
      <w:pPr>
        <w:tabs>
          <w:tab w:val="num" w:pos="6480"/>
        </w:tabs>
        <w:ind w:left="6480" w:hanging="360"/>
      </w:pPr>
    </w:lvl>
  </w:abstractNum>
  <w:abstractNum w:abstractNumId="28" w15:restartNumberingAfterBreak="0">
    <w:nsid w:val="4EF70EDB"/>
    <w:multiLevelType w:val="multilevel"/>
    <w:tmpl w:val="1CCE4F66"/>
    <w:lvl w:ilvl="0">
      <w:start w:val="1"/>
      <w:numFmt w:val="decimal"/>
      <w:lvlText w:val="%1."/>
      <w:lvlJc w:val="left"/>
      <w:pPr>
        <w:tabs>
          <w:tab w:val="num" w:pos="1423"/>
        </w:tabs>
        <w:ind w:left="1423" w:hanging="360"/>
      </w:pPr>
    </w:lvl>
    <w:lvl w:ilvl="1" w:tentative="1">
      <w:start w:val="1"/>
      <w:numFmt w:val="decimal"/>
      <w:lvlText w:val="%2."/>
      <w:lvlJc w:val="left"/>
      <w:pPr>
        <w:tabs>
          <w:tab w:val="num" w:pos="2143"/>
        </w:tabs>
        <w:ind w:left="2143" w:hanging="360"/>
      </w:pPr>
    </w:lvl>
    <w:lvl w:ilvl="2" w:tentative="1">
      <w:start w:val="1"/>
      <w:numFmt w:val="decimal"/>
      <w:lvlText w:val="%3."/>
      <w:lvlJc w:val="left"/>
      <w:pPr>
        <w:tabs>
          <w:tab w:val="num" w:pos="2863"/>
        </w:tabs>
        <w:ind w:left="2863" w:hanging="360"/>
      </w:pPr>
    </w:lvl>
    <w:lvl w:ilvl="3" w:tentative="1">
      <w:start w:val="1"/>
      <w:numFmt w:val="decimal"/>
      <w:lvlText w:val="%4."/>
      <w:lvlJc w:val="left"/>
      <w:pPr>
        <w:tabs>
          <w:tab w:val="num" w:pos="3583"/>
        </w:tabs>
        <w:ind w:left="3583" w:hanging="360"/>
      </w:pPr>
    </w:lvl>
    <w:lvl w:ilvl="4" w:tentative="1">
      <w:start w:val="1"/>
      <w:numFmt w:val="decimal"/>
      <w:lvlText w:val="%5."/>
      <w:lvlJc w:val="left"/>
      <w:pPr>
        <w:tabs>
          <w:tab w:val="num" w:pos="4303"/>
        </w:tabs>
        <w:ind w:left="4303" w:hanging="360"/>
      </w:pPr>
    </w:lvl>
    <w:lvl w:ilvl="5" w:tentative="1">
      <w:start w:val="1"/>
      <w:numFmt w:val="decimal"/>
      <w:lvlText w:val="%6."/>
      <w:lvlJc w:val="left"/>
      <w:pPr>
        <w:tabs>
          <w:tab w:val="num" w:pos="5023"/>
        </w:tabs>
        <w:ind w:left="5023" w:hanging="360"/>
      </w:pPr>
    </w:lvl>
    <w:lvl w:ilvl="6" w:tentative="1">
      <w:start w:val="1"/>
      <w:numFmt w:val="decimal"/>
      <w:lvlText w:val="%7."/>
      <w:lvlJc w:val="left"/>
      <w:pPr>
        <w:tabs>
          <w:tab w:val="num" w:pos="5743"/>
        </w:tabs>
        <w:ind w:left="5743" w:hanging="360"/>
      </w:pPr>
    </w:lvl>
    <w:lvl w:ilvl="7" w:tentative="1">
      <w:start w:val="1"/>
      <w:numFmt w:val="decimal"/>
      <w:lvlText w:val="%8."/>
      <w:lvlJc w:val="left"/>
      <w:pPr>
        <w:tabs>
          <w:tab w:val="num" w:pos="6463"/>
        </w:tabs>
        <w:ind w:left="6463" w:hanging="360"/>
      </w:pPr>
    </w:lvl>
    <w:lvl w:ilvl="8" w:tentative="1">
      <w:start w:val="1"/>
      <w:numFmt w:val="decimal"/>
      <w:lvlText w:val="%9."/>
      <w:lvlJc w:val="left"/>
      <w:pPr>
        <w:tabs>
          <w:tab w:val="num" w:pos="7183"/>
        </w:tabs>
        <w:ind w:left="7183" w:hanging="360"/>
      </w:pPr>
    </w:lvl>
  </w:abstractNum>
  <w:abstractNum w:abstractNumId="29" w15:restartNumberingAfterBreak="0">
    <w:nsid w:val="4F3A3893"/>
    <w:multiLevelType w:val="multilevel"/>
    <w:tmpl w:val="6032C4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A41BAE"/>
    <w:multiLevelType w:val="hybridMultilevel"/>
    <w:tmpl w:val="4D229340"/>
    <w:lvl w:ilvl="0" w:tplc="895E6528">
      <w:start w:val="1"/>
      <w:numFmt w:val="bullet"/>
      <w:lvlText w:val="•"/>
      <w:lvlJc w:val="left"/>
      <w:pPr>
        <w:tabs>
          <w:tab w:val="num" w:pos="720"/>
        </w:tabs>
        <w:ind w:left="720" w:hanging="360"/>
      </w:pPr>
      <w:rPr>
        <w:rFonts w:ascii="Arial" w:hAnsi="Arial" w:hint="default"/>
      </w:rPr>
    </w:lvl>
    <w:lvl w:ilvl="1" w:tplc="37AAC400" w:tentative="1">
      <w:start w:val="1"/>
      <w:numFmt w:val="bullet"/>
      <w:lvlText w:val="•"/>
      <w:lvlJc w:val="left"/>
      <w:pPr>
        <w:tabs>
          <w:tab w:val="num" w:pos="1440"/>
        </w:tabs>
        <w:ind w:left="1440" w:hanging="360"/>
      </w:pPr>
      <w:rPr>
        <w:rFonts w:ascii="Arial" w:hAnsi="Arial" w:hint="default"/>
      </w:rPr>
    </w:lvl>
    <w:lvl w:ilvl="2" w:tplc="DAFA443E" w:tentative="1">
      <w:start w:val="1"/>
      <w:numFmt w:val="bullet"/>
      <w:lvlText w:val="•"/>
      <w:lvlJc w:val="left"/>
      <w:pPr>
        <w:tabs>
          <w:tab w:val="num" w:pos="2160"/>
        </w:tabs>
        <w:ind w:left="2160" w:hanging="360"/>
      </w:pPr>
      <w:rPr>
        <w:rFonts w:ascii="Arial" w:hAnsi="Arial" w:hint="default"/>
      </w:rPr>
    </w:lvl>
    <w:lvl w:ilvl="3" w:tplc="49F82E0E" w:tentative="1">
      <w:start w:val="1"/>
      <w:numFmt w:val="bullet"/>
      <w:lvlText w:val="•"/>
      <w:lvlJc w:val="left"/>
      <w:pPr>
        <w:tabs>
          <w:tab w:val="num" w:pos="2880"/>
        </w:tabs>
        <w:ind w:left="2880" w:hanging="360"/>
      </w:pPr>
      <w:rPr>
        <w:rFonts w:ascii="Arial" w:hAnsi="Arial" w:hint="default"/>
      </w:rPr>
    </w:lvl>
    <w:lvl w:ilvl="4" w:tplc="1C8EE958" w:tentative="1">
      <w:start w:val="1"/>
      <w:numFmt w:val="bullet"/>
      <w:lvlText w:val="•"/>
      <w:lvlJc w:val="left"/>
      <w:pPr>
        <w:tabs>
          <w:tab w:val="num" w:pos="3600"/>
        </w:tabs>
        <w:ind w:left="3600" w:hanging="360"/>
      </w:pPr>
      <w:rPr>
        <w:rFonts w:ascii="Arial" w:hAnsi="Arial" w:hint="default"/>
      </w:rPr>
    </w:lvl>
    <w:lvl w:ilvl="5" w:tplc="69569AF8" w:tentative="1">
      <w:start w:val="1"/>
      <w:numFmt w:val="bullet"/>
      <w:lvlText w:val="•"/>
      <w:lvlJc w:val="left"/>
      <w:pPr>
        <w:tabs>
          <w:tab w:val="num" w:pos="4320"/>
        </w:tabs>
        <w:ind w:left="4320" w:hanging="360"/>
      </w:pPr>
      <w:rPr>
        <w:rFonts w:ascii="Arial" w:hAnsi="Arial" w:hint="default"/>
      </w:rPr>
    </w:lvl>
    <w:lvl w:ilvl="6" w:tplc="98C436C6" w:tentative="1">
      <w:start w:val="1"/>
      <w:numFmt w:val="bullet"/>
      <w:lvlText w:val="•"/>
      <w:lvlJc w:val="left"/>
      <w:pPr>
        <w:tabs>
          <w:tab w:val="num" w:pos="5040"/>
        </w:tabs>
        <w:ind w:left="5040" w:hanging="360"/>
      </w:pPr>
      <w:rPr>
        <w:rFonts w:ascii="Arial" w:hAnsi="Arial" w:hint="default"/>
      </w:rPr>
    </w:lvl>
    <w:lvl w:ilvl="7" w:tplc="B5B2EE16" w:tentative="1">
      <w:start w:val="1"/>
      <w:numFmt w:val="bullet"/>
      <w:lvlText w:val="•"/>
      <w:lvlJc w:val="left"/>
      <w:pPr>
        <w:tabs>
          <w:tab w:val="num" w:pos="5760"/>
        </w:tabs>
        <w:ind w:left="5760" w:hanging="360"/>
      </w:pPr>
      <w:rPr>
        <w:rFonts w:ascii="Arial" w:hAnsi="Arial" w:hint="default"/>
      </w:rPr>
    </w:lvl>
    <w:lvl w:ilvl="8" w:tplc="5478D3B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FF53A09"/>
    <w:multiLevelType w:val="hybridMultilevel"/>
    <w:tmpl w:val="571A17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24327E9"/>
    <w:multiLevelType w:val="multilevel"/>
    <w:tmpl w:val="7B20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8153B7"/>
    <w:multiLevelType w:val="hybridMultilevel"/>
    <w:tmpl w:val="8A2A0A68"/>
    <w:lvl w:ilvl="0" w:tplc="041F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4" w15:restartNumberingAfterBreak="0">
    <w:nsid w:val="53757381"/>
    <w:multiLevelType w:val="hybridMultilevel"/>
    <w:tmpl w:val="D9BA63A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58D4286"/>
    <w:multiLevelType w:val="hybridMultilevel"/>
    <w:tmpl w:val="81DE99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AF653F7"/>
    <w:multiLevelType w:val="hybridMultilevel"/>
    <w:tmpl w:val="E8A0C1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03A4E2A"/>
    <w:multiLevelType w:val="multilevel"/>
    <w:tmpl w:val="AE46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462644"/>
    <w:multiLevelType w:val="multilevel"/>
    <w:tmpl w:val="9392CF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546494"/>
    <w:multiLevelType w:val="hybridMultilevel"/>
    <w:tmpl w:val="BD76CB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E853086"/>
    <w:multiLevelType w:val="hybridMultilevel"/>
    <w:tmpl w:val="6BBC9C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0C17744"/>
    <w:multiLevelType w:val="hybridMultilevel"/>
    <w:tmpl w:val="7F7E7B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3BA673A"/>
    <w:multiLevelType w:val="hybridMultilevel"/>
    <w:tmpl w:val="ACD2A12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63235FE"/>
    <w:multiLevelType w:val="hybridMultilevel"/>
    <w:tmpl w:val="2D7416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DB13C1D"/>
    <w:multiLevelType w:val="hybridMultilevel"/>
    <w:tmpl w:val="A9FCBA5E"/>
    <w:lvl w:ilvl="0" w:tplc="58A06598">
      <w:start w:val="1"/>
      <w:numFmt w:val="decimal"/>
      <w:lvlText w:val="%1."/>
      <w:lvlJc w:val="left"/>
      <w:pPr>
        <w:tabs>
          <w:tab w:val="num" w:pos="720"/>
        </w:tabs>
        <w:ind w:left="720" w:hanging="360"/>
      </w:pPr>
    </w:lvl>
    <w:lvl w:ilvl="1" w:tplc="D40A0250" w:tentative="1">
      <w:start w:val="1"/>
      <w:numFmt w:val="decimal"/>
      <w:lvlText w:val="%2."/>
      <w:lvlJc w:val="left"/>
      <w:pPr>
        <w:tabs>
          <w:tab w:val="num" w:pos="1440"/>
        </w:tabs>
        <w:ind w:left="1440" w:hanging="360"/>
      </w:pPr>
    </w:lvl>
    <w:lvl w:ilvl="2" w:tplc="3046354E" w:tentative="1">
      <w:start w:val="1"/>
      <w:numFmt w:val="decimal"/>
      <w:lvlText w:val="%3."/>
      <w:lvlJc w:val="left"/>
      <w:pPr>
        <w:tabs>
          <w:tab w:val="num" w:pos="2160"/>
        </w:tabs>
        <w:ind w:left="2160" w:hanging="360"/>
      </w:pPr>
    </w:lvl>
    <w:lvl w:ilvl="3" w:tplc="5A5044FA" w:tentative="1">
      <w:start w:val="1"/>
      <w:numFmt w:val="decimal"/>
      <w:lvlText w:val="%4."/>
      <w:lvlJc w:val="left"/>
      <w:pPr>
        <w:tabs>
          <w:tab w:val="num" w:pos="2880"/>
        </w:tabs>
        <w:ind w:left="2880" w:hanging="360"/>
      </w:pPr>
    </w:lvl>
    <w:lvl w:ilvl="4" w:tplc="8E108C4E" w:tentative="1">
      <w:start w:val="1"/>
      <w:numFmt w:val="decimal"/>
      <w:lvlText w:val="%5."/>
      <w:lvlJc w:val="left"/>
      <w:pPr>
        <w:tabs>
          <w:tab w:val="num" w:pos="3600"/>
        </w:tabs>
        <w:ind w:left="3600" w:hanging="360"/>
      </w:pPr>
    </w:lvl>
    <w:lvl w:ilvl="5" w:tplc="02F4C0A6" w:tentative="1">
      <w:start w:val="1"/>
      <w:numFmt w:val="decimal"/>
      <w:lvlText w:val="%6."/>
      <w:lvlJc w:val="left"/>
      <w:pPr>
        <w:tabs>
          <w:tab w:val="num" w:pos="4320"/>
        </w:tabs>
        <w:ind w:left="4320" w:hanging="360"/>
      </w:pPr>
    </w:lvl>
    <w:lvl w:ilvl="6" w:tplc="1250ECFE" w:tentative="1">
      <w:start w:val="1"/>
      <w:numFmt w:val="decimal"/>
      <w:lvlText w:val="%7."/>
      <w:lvlJc w:val="left"/>
      <w:pPr>
        <w:tabs>
          <w:tab w:val="num" w:pos="5040"/>
        </w:tabs>
        <w:ind w:left="5040" w:hanging="360"/>
      </w:pPr>
    </w:lvl>
    <w:lvl w:ilvl="7" w:tplc="6428AE98" w:tentative="1">
      <w:start w:val="1"/>
      <w:numFmt w:val="decimal"/>
      <w:lvlText w:val="%8."/>
      <w:lvlJc w:val="left"/>
      <w:pPr>
        <w:tabs>
          <w:tab w:val="num" w:pos="5760"/>
        </w:tabs>
        <w:ind w:left="5760" w:hanging="360"/>
      </w:pPr>
    </w:lvl>
    <w:lvl w:ilvl="8" w:tplc="7C565410" w:tentative="1">
      <w:start w:val="1"/>
      <w:numFmt w:val="decimal"/>
      <w:lvlText w:val="%9."/>
      <w:lvlJc w:val="left"/>
      <w:pPr>
        <w:tabs>
          <w:tab w:val="num" w:pos="6480"/>
        </w:tabs>
        <w:ind w:left="6480" w:hanging="360"/>
      </w:pPr>
    </w:lvl>
  </w:abstractNum>
  <w:num w:numId="1" w16cid:durableId="2041587315">
    <w:abstractNumId w:val="17"/>
  </w:num>
  <w:num w:numId="2" w16cid:durableId="1316688889">
    <w:abstractNumId w:val="26"/>
  </w:num>
  <w:num w:numId="3" w16cid:durableId="1690646771">
    <w:abstractNumId w:val="41"/>
  </w:num>
  <w:num w:numId="4" w16cid:durableId="1450586618">
    <w:abstractNumId w:val="2"/>
  </w:num>
  <w:num w:numId="5" w16cid:durableId="742335889">
    <w:abstractNumId w:val="32"/>
  </w:num>
  <w:num w:numId="6" w16cid:durableId="2101291276">
    <w:abstractNumId w:val="39"/>
  </w:num>
  <w:num w:numId="7" w16cid:durableId="1808426125">
    <w:abstractNumId w:val="1"/>
  </w:num>
  <w:num w:numId="8" w16cid:durableId="2172586">
    <w:abstractNumId w:val="10"/>
  </w:num>
  <w:num w:numId="9" w16cid:durableId="1460732281">
    <w:abstractNumId w:val="38"/>
  </w:num>
  <w:num w:numId="10" w16cid:durableId="690885642">
    <w:abstractNumId w:val="28"/>
  </w:num>
  <w:num w:numId="11" w16cid:durableId="1029382062">
    <w:abstractNumId w:val="12"/>
  </w:num>
  <w:num w:numId="12" w16cid:durableId="358046401">
    <w:abstractNumId w:val="16"/>
  </w:num>
  <w:num w:numId="13" w16cid:durableId="1993412451">
    <w:abstractNumId w:val="36"/>
  </w:num>
  <w:num w:numId="14" w16cid:durableId="2083943668">
    <w:abstractNumId w:val="31"/>
  </w:num>
  <w:num w:numId="15" w16cid:durableId="1496648718">
    <w:abstractNumId w:val="8"/>
  </w:num>
  <w:num w:numId="16" w16cid:durableId="1261571418">
    <w:abstractNumId w:val="11"/>
  </w:num>
  <w:num w:numId="17" w16cid:durableId="94252172">
    <w:abstractNumId w:val="40"/>
  </w:num>
  <w:num w:numId="18" w16cid:durableId="421296176">
    <w:abstractNumId w:val="7"/>
  </w:num>
  <w:num w:numId="19" w16cid:durableId="1615750711">
    <w:abstractNumId w:val="34"/>
  </w:num>
  <w:num w:numId="20" w16cid:durableId="1656565989">
    <w:abstractNumId w:val="35"/>
  </w:num>
  <w:num w:numId="21" w16cid:durableId="1082796042">
    <w:abstractNumId w:val="43"/>
  </w:num>
  <w:num w:numId="22" w16cid:durableId="1888686993">
    <w:abstractNumId w:val="3"/>
  </w:num>
  <w:num w:numId="23" w16cid:durableId="1094397248">
    <w:abstractNumId w:val="30"/>
  </w:num>
  <w:num w:numId="24" w16cid:durableId="872768404">
    <w:abstractNumId w:val="44"/>
  </w:num>
  <w:num w:numId="25" w16cid:durableId="1681079473">
    <w:abstractNumId w:val="15"/>
  </w:num>
  <w:num w:numId="26" w16cid:durableId="1364670639">
    <w:abstractNumId w:val="33"/>
  </w:num>
  <w:num w:numId="27" w16cid:durableId="1554266126">
    <w:abstractNumId w:val="5"/>
  </w:num>
  <w:num w:numId="28" w16cid:durableId="1046370603">
    <w:abstractNumId w:val="20"/>
  </w:num>
  <w:num w:numId="29" w16cid:durableId="264071838">
    <w:abstractNumId w:val="22"/>
  </w:num>
  <w:num w:numId="30" w16cid:durableId="2064135098">
    <w:abstractNumId w:val="13"/>
  </w:num>
  <w:num w:numId="31" w16cid:durableId="1211960987">
    <w:abstractNumId w:val="18"/>
  </w:num>
  <w:num w:numId="32" w16cid:durableId="799810551">
    <w:abstractNumId w:val="42"/>
  </w:num>
  <w:num w:numId="33" w16cid:durableId="2037268316">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4" w16cid:durableId="1620526737">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35" w16cid:durableId="290019987">
    <w:abstractNumId w:val="4"/>
  </w:num>
  <w:num w:numId="36" w16cid:durableId="1674526335">
    <w:abstractNumId w:val="14"/>
  </w:num>
  <w:num w:numId="37" w16cid:durableId="1472363281">
    <w:abstractNumId w:val="0"/>
  </w:num>
  <w:num w:numId="38" w16cid:durableId="2104838100">
    <w:abstractNumId w:val="19"/>
  </w:num>
  <w:num w:numId="39" w16cid:durableId="1704163573">
    <w:abstractNumId w:val="21"/>
  </w:num>
  <w:num w:numId="40" w16cid:durableId="737168825">
    <w:abstractNumId w:val="37"/>
  </w:num>
  <w:num w:numId="41" w16cid:durableId="2064867348">
    <w:abstractNumId w:val="9"/>
  </w:num>
  <w:num w:numId="42" w16cid:durableId="733968066">
    <w:abstractNumId w:val="23"/>
  </w:num>
  <w:num w:numId="43" w16cid:durableId="1758407906">
    <w:abstractNumId w:val="25"/>
  </w:num>
  <w:num w:numId="44" w16cid:durableId="545991004">
    <w:abstractNumId w:val="6"/>
  </w:num>
  <w:num w:numId="45" w16cid:durableId="705250758">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512"/>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2FE"/>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0C69"/>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0D71"/>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AF4"/>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170"/>
    <w:rsid w:val="00591FBA"/>
    <w:rsid w:val="00592685"/>
    <w:rsid w:val="005941B0"/>
    <w:rsid w:val="00594D03"/>
    <w:rsid w:val="00594F32"/>
    <w:rsid w:val="0059519C"/>
    <w:rsid w:val="00595547"/>
    <w:rsid w:val="00595F0E"/>
    <w:rsid w:val="00596C58"/>
    <w:rsid w:val="005A032D"/>
    <w:rsid w:val="005A0A3B"/>
    <w:rsid w:val="005A0F52"/>
    <w:rsid w:val="005A0FA1"/>
    <w:rsid w:val="005A1298"/>
    <w:rsid w:val="005A1E42"/>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116C"/>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41D"/>
    <w:rsid w:val="0095271D"/>
    <w:rsid w:val="00952D04"/>
    <w:rsid w:val="0095305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2655"/>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6A6"/>
    <w:rsid w:val="009E0AC7"/>
    <w:rsid w:val="009E114F"/>
    <w:rsid w:val="009E1B7F"/>
    <w:rsid w:val="009E2DA2"/>
    <w:rsid w:val="009E3AAA"/>
    <w:rsid w:val="009E3AEC"/>
    <w:rsid w:val="009E3DEF"/>
    <w:rsid w:val="009E4085"/>
    <w:rsid w:val="009E481F"/>
    <w:rsid w:val="009E69D3"/>
    <w:rsid w:val="009E6C98"/>
    <w:rsid w:val="009E7753"/>
    <w:rsid w:val="009F0A6F"/>
    <w:rsid w:val="009F1B73"/>
    <w:rsid w:val="009F1CF1"/>
    <w:rsid w:val="009F44F7"/>
    <w:rsid w:val="009F469A"/>
    <w:rsid w:val="009F5A27"/>
    <w:rsid w:val="009F5C71"/>
    <w:rsid w:val="009F73FB"/>
    <w:rsid w:val="00A0043F"/>
    <w:rsid w:val="00A00DC3"/>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698"/>
    <w:rsid w:val="00A34AA3"/>
    <w:rsid w:val="00A3500A"/>
    <w:rsid w:val="00A357EA"/>
    <w:rsid w:val="00A35EFD"/>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107"/>
    <w:rsid w:val="00A6653B"/>
    <w:rsid w:val="00A66B62"/>
    <w:rsid w:val="00A671C0"/>
    <w:rsid w:val="00A673A2"/>
    <w:rsid w:val="00A67B32"/>
    <w:rsid w:val="00A70933"/>
    <w:rsid w:val="00A74555"/>
    <w:rsid w:val="00A7489B"/>
    <w:rsid w:val="00A75FE6"/>
    <w:rsid w:val="00A76959"/>
    <w:rsid w:val="00A76A12"/>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4A7"/>
    <w:rsid w:val="00A947F4"/>
    <w:rsid w:val="00A94E13"/>
    <w:rsid w:val="00A95BC3"/>
    <w:rsid w:val="00A95BD2"/>
    <w:rsid w:val="00A976AF"/>
    <w:rsid w:val="00A9781A"/>
    <w:rsid w:val="00A97D36"/>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AE5"/>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73C"/>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1B47"/>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0C3E"/>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2BB"/>
    <w:rsid w:val="00ED1615"/>
    <w:rsid w:val="00ED2048"/>
    <w:rsid w:val="00ED7605"/>
    <w:rsid w:val="00EE01F0"/>
    <w:rsid w:val="00EE0655"/>
    <w:rsid w:val="00EE1E29"/>
    <w:rsid w:val="00EE2CAA"/>
    <w:rsid w:val="00EE303B"/>
    <w:rsid w:val="00EE4069"/>
    <w:rsid w:val="00EE5A58"/>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0C8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A72"/>
    <w:rsid w:val="00F90BEB"/>
    <w:rsid w:val="00F90BF0"/>
    <w:rsid w:val="00F90FCF"/>
    <w:rsid w:val="00F91A17"/>
    <w:rsid w:val="00F91CAC"/>
    <w:rsid w:val="00F92336"/>
    <w:rsid w:val="00F94CF4"/>
    <w:rsid w:val="00F94E5E"/>
    <w:rsid w:val="00F95210"/>
    <w:rsid w:val="00F957D5"/>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AE5"/>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1254</Words>
  <Characters>7149</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2024-01-26T16:52:00Z</cp:lastPrinted>
  <dcterms:created xsi:type="dcterms:W3CDTF">2023-10-24T12:33:00Z</dcterms:created>
  <dcterms:modified xsi:type="dcterms:W3CDTF">2024-01-26T16:52:00Z</dcterms:modified>
</cp:coreProperties>
</file>