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2A5889CC"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EF3643">
              <w:rPr>
                <w:noProof/>
                <w:webHidden/>
                <w:sz w:val="18"/>
                <w:szCs w:val="18"/>
              </w:rPr>
              <w:t>1</w:t>
            </w:r>
            <w:r w:rsidR="0017245A" w:rsidRPr="00DA22E5">
              <w:rPr>
                <w:noProof/>
                <w:webHidden/>
                <w:sz w:val="18"/>
                <w:szCs w:val="18"/>
              </w:rPr>
              <w:fldChar w:fldCharType="end"/>
            </w:r>
          </w:hyperlink>
        </w:p>
        <w:p w14:paraId="05F1B558" w14:textId="3EBE34BE" w:rsidR="0017245A" w:rsidRPr="00DA22E5" w:rsidRDefault="00EF3643">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6</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3DF7EBE2" w:rsidR="00DE4386" w:rsidRPr="00986368" w:rsidRDefault="00A13B92" w:rsidP="00DE4386">
      <w:pPr>
        <w:jc w:val="center"/>
        <w:rPr>
          <w:rFonts w:ascii="Calibri" w:hAnsi="Calibri"/>
        </w:rPr>
      </w:pPr>
      <w:r>
        <w:rPr>
          <w:rFonts w:ascii="Calibri" w:hAnsi="Calibri"/>
          <w:b/>
          <w:bCs/>
          <w:color w:val="000066"/>
          <w:sz w:val="28"/>
          <w:szCs w:val="28"/>
        </w:rPr>
        <w:t>1</w:t>
      </w:r>
      <w:r w:rsidR="008344E0">
        <w:rPr>
          <w:rFonts w:ascii="Calibri" w:hAnsi="Calibri"/>
          <w:b/>
          <w:bCs/>
          <w:color w:val="000066"/>
          <w:sz w:val="28"/>
          <w:szCs w:val="28"/>
        </w:rPr>
        <w:t>5</w:t>
      </w:r>
      <w:r w:rsidR="00D417A3">
        <w:rPr>
          <w:rFonts w:ascii="Calibri" w:hAnsi="Calibri"/>
          <w:b/>
          <w:bCs/>
          <w:color w:val="000066"/>
          <w:sz w:val="28"/>
          <w:szCs w:val="28"/>
        </w:rPr>
        <w:t>9</w:t>
      </w:r>
      <w:r w:rsidR="006D18DF">
        <w:rPr>
          <w:rFonts w:ascii="Calibri" w:hAnsi="Calibri"/>
          <w:b/>
          <w:bCs/>
          <w:color w:val="000066"/>
          <w:sz w:val="28"/>
          <w:szCs w:val="28"/>
        </w:rPr>
        <w:t xml:space="preserve"> </w:t>
      </w:r>
      <w:r w:rsidR="00DE4386" w:rsidRPr="00986368">
        <w:rPr>
          <w:rFonts w:ascii="Calibri" w:hAnsi="Calibri"/>
          <w:b/>
          <w:bCs/>
          <w:color w:val="000066"/>
          <w:sz w:val="28"/>
          <w:szCs w:val="28"/>
        </w:rPr>
        <w:t>NOLU SÖZLEŞME</w:t>
      </w:r>
    </w:p>
    <w:p w14:paraId="7E70B6A3" w14:textId="77777777" w:rsidR="00D417A3" w:rsidRPr="00C7531A" w:rsidRDefault="00D417A3" w:rsidP="00D417A3">
      <w:pPr>
        <w:jc w:val="center"/>
        <w:rPr>
          <w:rFonts w:ascii="Calibri" w:hAnsi="Calibri"/>
        </w:rPr>
      </w:pPr>
      <w:r w:rsidRPr="00C7531A">
        <w:rPr>
          <w:rFonts w:ascii="Calibri" w:hAnsi="Calibri"/>
          <w:b/>
          <w:bCs/>
          <w:color w:val="000066"/>
          <w:sz w:val="28"/>
          <w:szCs w:val="28"/>
        </w:rPr>
        <w:t>SAKATLARIN MESLEKİ REHABİLİTASYON VE İSTİHDAMI HAKKINDA SÖZLEŞME</w:t>
      </w:r>
    </w:p>
    <w:p w14:paraId="3A907408" w14:textId="77777777" w:rsidR="003B1CFD" w:rsidRPr="006D18DF" w:rsidRDefault="003B1CFD" w:rsidP="006D18DF">
      <w:pPr>
        <w:pStyle w:val="GvdeMetni"/>
        <w:spacing w:before="0" w:beforeAutospacing="0" w:after="0" w:afterAutospacing="0"/>
        <w:jc w:val="center"/>
        <w:rPr>
          <w:rFonts w:ascii="Arial" w:hAnsi="Arial" w:cs="Arial"/>
        </w:rPr>
      </w:pPr>
    </w:p>
    <w:p w14:paraId="5DF87A91" w14:textId="1DD8714A" w:rsidR="00C536C7" w:rsidRPr="00A856F0" w:rsidRDefault="00EE64FA" w:rsidP="00883D76">
      <w:pPr>
        <w:jc w:val="center"/>
        <w:rPr>
          <w:rFonts w:ascii="Calibri" w:hAnsi="Calibri"/>
        </w:rPr>
      </w:pPr>
      <w:r w:rsidRPr="00EE64FA">
        <w:rPr>
          <w:rFonts w:ascii="Calibri" w:hAnsi="Calibri"/>
          <w:color w:val="000066"/>
          <w:sz w:val="20"/>
          <w:szCs w:val="20"/>
        </w:rPr>
        <w:t>10</w:t>
      </w:r>
      <w:r w:rsidR="00D93035">
        <w:rPr>
          <w:rFonts w:ascii="Calibri" w:hAnsi="Calibri"/>
          <w:color w:val="000066"/>
          <w:sz w:val="20"/>
          <w:szCs w:val="20"/>
        </w:rPr>
        <w:t>B</w:t>
      </w:r>
      <w:r w:rsidRPr="00EE64FA">
        <w:rPr>
          <w:rFonts w:ascii="Calibri" w:hAnsi="Calibri"/>
          <w:color w:val="000066"/>
          <w:sz w:val="20"/>
          <w:szCs w:val="20"/>
        </w:rPr>
        <w:t>---</w:t>
      </w:r>
      <w:r>
        <w:rPr>
          <w:rFonts w:ascii="Calibri" w:hAnsi="Calibri"/>
          <w:color w:val="000066"/>
          <w:sz w:val="20"/>
          <w:szCs w:val="20"/>
        </w:rPr>
        <w:t>ILO</w:t>
      </w:r>
      <w:r w:rsidRPr="00EE64FA">
        <w:rPr>
          <w:rFonts w:ascii="Calibri" w:hAnsi="Calibri"/>
          <w:color w:val="000066"/>
          <w:sz w:val="20"/>
          <w:szCs w:val="20"/>
        </w:rPr>
        <w:t xml:space="preserve">- </w:t>
      </w:r>
      <w:r w:rsidR="008344E0">
        <w:rPr>
          <w:rFonts w:ascii="Calibri" w:hAnsi="Calibri"/>
          <w:color w:val="000066"/>
          <w:sz w:val="20"/>
          <w:szCs w:val="20"/>
        </w:rPr>
        <w:t>15</w:t>
      </w:r>
      <w:r w:rsidR="00D417A3">
        <w:rPr>
          <w:rFonts w:ascii="Calibri" w:hAnsi="Calibri"/>
          <w:color w:val="000066"/>
          <w:sz w:val="20"/>
          <w:szCs w:val="20"/>
        </w:rPr>
        <w:t>9</w:t>
      </w:r>
      <w:r w:rsidR="00682650" w:rsidRPr="00EE64FA">
        <w:rPr>
          <w:rFonts w:ascii="Calibri" w:hAnsi="Calibri"/>
          <w:b/>
          <w:bCs/>
          <w:color w:val="000066"/>
          <w:sz w:val="20"/>
          <w:szCs w:val="20"/>
        </w:rPr>
        <w:t xml:space="preserve"> </w:t>
      </w:r>
      <w:r w:rsidR="00D417A3">
        <w:rPr>
          <w:rFonts w:ascii="Calibri" w:hAnsi="Calibri"/>
          <w:color w:val="000066"/>
          <w:sz w:val="20"/>
          <w:szCs w:val="20"/>
        </w:rPr>
        <w:t>S</w:t>
      </w:r>
      <w:r w:rsidR="00D417A3" w:rsidRPr="00D417A3">
        <w:rPr>
          <w:rFonts w:ascii="Calibri" w:hAnsi="Calibri"/>
          <w:color w:val="000066"/>
          <w:sz w:val="20"/>
          <w:szCs w:val="20"/>
        </w:rPr>
        <w:t xml:space="preserve">akatların mesleki rehabilitasyon </w:t>
      </w:r>
    </w:p>
    <w:p w14:paraId="0BD3C44B" w14:textId="5CB7E820" w:rsidR="00E9523E" w:rsidRPr="00286176" w:rsidRDefault="003B1CFD" w:rsidP="0018393B">
      <w:pPr>
        <w:jc w:val="center"/>
        <w:rPr>
          <w:rFonts w:ascii="Calibri" w:hAnsi="Calibri"/>
        </w:rPr>
      </w:pPr>
      <w:r w:rsidRPr="004E1A52">
        <w:rPr>
          <w:rFonts w:ascii="Calibri" w:hAnsi="Calibri" w:cs="Tahoma"/>
          <w:b/>
          <w:bCs/>
          <w:color w:val="000066"/>
          <w:sz w:val="32"/>
          <w:szCs w:val="32"/>
        </w:rPr>
        <w:t> </w:t>
      </w:r>
      <w:bookmarkEnd w:id="0"/>
    </w:p>
    <w:p w14:paraId="1FE6EDF1" w14:textId="77777777" w:rsidR="00D417A3" w:rsidRPr="00C7531A" w:rsidRDefault="00D417A3" w:rsidP="00D417A3">
      <w:pPr>
        <w:jc w:val="center"/>
        <w:rPr>
          <w:rFonts w:ascii="Calibri" w:hAnsi="Calibri"/>
        </w:rPr>
      </w:pPr>
      <w:r w:rsidRPr="00C7531A">
        <w:rPr>
          <w:rFonts w:ascii="Calibri" w:hAnsi="Calibri"/>
          <w:b/>
          <w:bCs/>
          <w:color w:val="000066"/>
          <w:sz w:val="28"/>
          <w:szCs w:val="28"/>
        </w:rPr>
        <w:t> </w:t>
      </w:r>
    </w:p>
    <w:p w14:paraId="1B09D2D3" w14:textId="77777777" w:rsidR="00D417A3" w:rsidRPr="00C7531A" w:rsidRDefault="00D417A3" w:rsidP="00D417A3">
      <w:pPr>
        <w:jc w:val="center"/>
        <w:rPr>
          <w:rFonts w:ascii="Calibri" w:hAnsi="Calibri"/>
        </w:rPr>
      </w:pPr>
      <w:r w:rsidRPr="00C7531A">
        <w:rPr>
          <w:rFonts w:ascii="Calibri" w:hAnsi="Calibri"/>
          <w:b/>
          <w:bCs/>
          <w:color w:val="000066"/>
          <w:sz w:val="28"/>
          <w:szCs w:val="28"/>
        </w:rPr>
        <w:t> </w:t>
      </w:r>
    </w:p>
    <w:p w14:paraId="62E9A711" w14:textId="77777777" w:rsidR="00D417A3" w:rsidRPr="00C7531A" w:rsidRDefault="00D417A3" w:rsidP="00D417A3">
      <w:pPr>
        <w:jc w:val="both"/>
        <w:rPr>
          <w:rFonts w:ascii="Calibri" w:hAnsi="Calibri"/>
        </w:rPr>
      </w:pPr>
      <w:r w:rsidRPr="00C7531A">
        <w:rPr>
          <w:rFonts w:ascii="Calibri" w:hAnsi="Calibri"/>
          <w:b/>
          <w:bCs/>
          <w:color w:val="000000"/>
        </w:rPr>
        <w:t>ILO Kabul Tarihi:</w:t>
      </w:r>
      <w:r w:rsidRPr="00C7531A">
        <w:rPr>
          <w:rFonts w:ascii="Calibri" w:hAnsi="Calibri"/>
          <w:color w:val="000000"/>
        </w:rPr>
        <w:t xml:space="preserve"> 1Haziran 1983</w:t>
      </w:r>
    </w:p>
    <w:p w14:paraId="38BB1CC8" w14:textId="77777777" w:rsidR="00D417A3" w:rsidRPr="00C7531A" w:rsidRDefault="00D417A3" w:rsidP="00D417A3">
      <w:pPr>
        <w:jc w:val="both"/>
        <w:rPr>
          <w:rFonts w:ascii="Calibri" w:hAnsi="Calibri"/>
        </w:rPr>
      </w:pPr>
      <w:r w:rsidRPr="00C7531A">
        <w:rPr>
          <w:rFonts w:ascii="Calibri" w:hAnsi="Calibri"/>
          <w:b/>
          <w:bCs/>
          <w:color w:val="000000"/>
        </w:rPr>
        <w:t xml:space="preserve">Kanun Tarih ve Sayısı (*) : </w:t>
      </w:r>
    </w:p>
    <w:p w14:paraId="7D4BE3D1" w14:textId="77777777" w:rsidR="00D417A3" w:rsidRPr="00C7531A" w:rsidRDefault="00D417A3" w:rsidP="00D417A3">
      <w:pPr>
        <w:jc w:val="both"/>
        <w:rPr>
          <w:rFonts w:ascii="Calibri" w:hAnsi="Calibri"/>
        </w:rPr>
      </w:pPr>
      <w:r w:rsidRPr="00C7531A">
        <w:rPr>
          <w:rFonts w:ascii="Calibri" w:hAnsi="Calibri"/>
          <w:b/>
          <w:bCs/>
          <w:color w:val="000000"/>
        </w:rPr>
        <w:t xml:space="preserve">Resmi Gazete Yayım Tarihi ve Sayısı: </w:t>
      </w:r>
    </w:p>
    <w:p w14:paraId="636FCDD9" w14:textId="77777777" w:rsidR="00D417A3" w:rsidRPr="00C7531A" w:rsidRDefault="00D417A3" w:rsidP="00D417A3">
      <w:pPr>
        <w:jc w:val="both"/>
        <w:rPr>
          <w:rFonts w:ascii="Calibri" w:hAnsi="Calibri"/>
        </w:rPr>
      </w:pPr>
      <w:r w:rsidRPr="00C7531A">
        <w:rPr>
          <w:rFonts w:ascii="Calibri" w:hAnsi="Calibri"/>
          <w:b/>
          <w:bCs/>
          <w:color w:val="000000"/>
        </w:rPr>
        <w:t xml:space="preserve">Bakanlar Kurulu Kararı Tarih ve Sayısı: </w:t>
      </w:r>
    </w:p>
    <w:p w14:paraId="5338E0A9" w14:textId="77777777" w:rsidR="00D417A3" w:rsidRPr="00C7531A" w:rsidRDefault="00D417A3" w:rsidP="00D417A3">
      <w:pPr>
        <w:jc w:val="both"/>
        <w:rPr>
          <w:rFonts w:ascii="Calibri" w:hAnsi="Calibri"/>
        </w:rPr>
      </w:pPr>
      <w:r w:rsidRPr="00C7531A">
        <w:rPr>
          <w:rFonts w:ascii="Calibri" w:hAnsi="Calibri"/>
          <w:b/>
          <w:bCs/>
          <w:color w:val="000000"/>
        </w:rPr>
        <w:t>Resmi Gazete Yayım Tarihi ve Sayısı:</w:t>
      </w:r>
    </w:p>
    <w:p w14:paraId="480FA3A3" w14:textId="77777777" w:rsidR="00D417A3" w:rsidRPr="00C7531A" w:rsidRDefault="00D417A3" w:rsidP="00D417A3">
      <w:pPr>
        <w:jc w:val="both"/>
        <w:rPr>
          <w:rFonts w:ascii="Calibri" w:hAnsi="Calibri"/>
        </w:rPr>
      </w:pPr>
      <w:r w:rsidRPr="00C7531A">
        <w:rPr>
          <w:rFonts w:ascii="Calibri" w:hAnsi="Calibri"/>
          <w:color w:val="000000"/>
        </w:rPr>
        <w:t> </w:t>
      </w:r>
    </w:p>
    <w:p w14:paraId="1B0581CE" w14:textId="77777777" w:rsidR="00D417A3" w:rsidRPr="00C7531A" w:rsidRDefault="00D417A3" w:rsidP="00D417A3">
      <w:pPr>
        <w:jc w:val="both"/>
        <w:rPr>
          <w:rFonts w:ascii="Calibri" w:hAnsi="Calibri"/>
        </w:rPr>
      </w:pPr>
      <w:r w:rsidRPr="00C7531A">
        <w:rPr>
          <w:rFonts w:ascii="Calibri" w:hAnsi="Calibri"/>
          <w:color w:val="000000"/>
        </w:rPr>
        <w:t>Uluslararası Çalışma Bürosu Yönetim Kurulu tarafından Cenevre’de toplantıya davet edilerek orada 1 Haziran 1983 tarihinde 69 uncu toplantısı yapılan Uluslararası Çalışma Teşkilatı Genel Konferansı,</w:t>
      </w:r>
    </w:p>
    <w:p w14:paraId="3D516A4B" w14:textId="77777777" w:rsidR="00D417A3" w:rsidRPr="00C7531A" w:rsidRDefault="00D417A3" w:rsidP="00D417A3">
      <w:pPr>
        <w:jc w:val="both"/>
        <w:rPr>
          <w:rFonts w:ascii="Calibri" w:hAnsi="Calibri"/>
        </w:rPr>
      </w:pPr>
      <w:r w:rsidRPr="00C7531A">
        <w:rPr>
          <w:rFonts w:ascii="Calibri" w:hAnsi="Calibri"/>
          <w:color w:val="000000"/>
        </w:rPr>
        <w:t>1955 tarihli Mesleki Rehabilitasyon(sakatlar) Tavsiye Kararı ve 1975 tarihli insan kaynaklarını Geliştirme Tavsiye kararında yer alan uluslararası Standartları göz önünde tutarak,</w:t>
      </w:r>
    </w:p>
    <w:p w14:paraId="77678A65" w14:textId="77777777" w:rsidR="00D417A3" w:rsidRPr="00C7531A" w:rsidRDefault="00D417A3" w:rsidP="00D417A3">
      <w:pPr>
        <w:jc w:val="both"/>
        <w:rPr>
          <w:rFonts w:ascii="Calibri" w:hAnsi="Calibri"/>
        </w:rPr>
      </w:pPr>
      <w:r w:rsidRPr="00C7531A">
        <w:rPr>
          <w:rFonts w:ascii="Calibri" w:hAnsi="Calibri"/>
          <w:color w:val="000000"/>
        </w:rPr>
        <w:t> </w:t>
      </w:r>
    </w:p>
    <w:p w14:paraId="5A354C03" w14:textId="77777777" w:rsidR="00D417A3" w:rsidRPr="00C7531A" w:rsidRDefault="00D417A3" w:rsidP="00D417A3">
      <w:pPr>
        <w:jc w:val="both"/>
        <w:rPr>
          <w:rFonts w:ascii="Calibri" w:hAnsi="Calibri"/>
        </w:rPr>
      </w:pPr>
      <w:r w:rsidRPr="00C7531A">
        <w:rPr>
          <w:rFonts w:ascii="Calibri" w:hAnsi="Calibri"/>
          <w:color w:val="000000"/>
        </w:rPr>
        <w:t>1955 tarihli Mesleki Rehabilitasyon (sakatlar) tavsiye kararının kabulünden sonra rehabilitasyon gerekleri anlayışında rehabilitasyon hizmetlerinin kapsamı ve örgütlenmesinde ve sözü edilen Tavsiye Kararında ele alınan meseleler üzerine pek çok üye ülkenin yasa ve uygulamalarında ortaya çıkan kayda değer gelişmeleri dikkate alarak,</w:t>
      </w:r>
    </w:p>
    <w:p w14:paraId="49B1EABA" w14:textId="77777777" w:rsidR="00D417A3" w:rsidRPr="00C7531A" w:rsidRDefault="00D417A3" w:rsidP="00D417A3">
      <w:pPr>
        <w:jc w:val="both"/>
        <w:rPr>
          <w:rFonts w:ascii="Calibri" w:hAnsi="Calibri"/>
        </w:rPr>
      </w:pPr>
      <w:r w:rsidRPr="00C7531A">
        <w:rPr>
          <w:rFonts w:ascii="Calibri" w:hAnsi="Calibri"/>
          <w:color w:val="000000"/>
        </w:rPr>
        <w:t> </w:t>
      </w:r>
    </w:p>
    <w:p w14:paraId="4986C107" w14:textId="77777777" w:rsidR="00D417A3" w:rsidRPr="00C7531A" w:rsidRDefault="00D417A3" w:rsidP="00D417A3">
      <w:pPr>
        <w:jc w:val="both"/>
        <w:rPr>
          <w:rFonts w:ascii="Calibri" w:hAnsi="Calibri"/>
        </w:rPr>
      </w:pPr>
      <w:r w:rsidRPr="00C7531A">
        <w:rPr>
          <w:rFonts w:ascii="Calibri" w:hAnsi="Calibri"/>
          <w:color w:val="000000"/>
        </w:rPr>
        <w:t>Birleşmiş Milletler Genel Kurulunun 1981 yılını “ Tam Katılım ve Eşitlik” temasıyla Uluslararası Sakatlar Yılı ilan etmiş olması ve geniş kapsamlı , sakatlar için Dünya Eylem Programının sakatların sosyal yaşama ve kalkınmaya “tam katılımı” ve “Eşitlik”lerinin sağlanması amacının ulusal ve uluslararası düzeyde gerçekleşmesi yolunda etkin önlemler alınmasına ortam oluşturacağı görüşünden hareketle,</w:t>
      </w:r>
    </w:p>
    <w:p w14:paraId="51A8131E" w14:textId="77777777" w:rsidR="00D417A3" w:rsidRPr="00C7531A" w:rsidRDefault="00D417A3" w:rsidP="00D417A3">
      <w:pPr>
        <w:jc w:val="both"/>
        <w:rPr>
          <w:rFonts w:ascii="Calibri" w:hAnsi="Calibri"/>
        </w:rPr>
      </w:pPr>
      <w:r w:rsidRPr="00C7531A">
        <w:rPr>
          <w:rFonts w:ascii="Calibri" w:hAnsi="Calibri"/>
          <w:color w:val="000000"/>
        </w:rPr>
        <w:lastRenderedPageBreak/>
        <w:t> </w:t>
      </w:r>
    </w:p>
    <w:p w14:paraId="37F23D1E" w14:textId="77777777" w:rsidR="00D417A3" w:rsidRPr="00C7531A" w:rsidRDefault="00D417A3" w:rsidP="00D417A3">
      <w:pPr>
        <w:jc w:val="both"/>
        <w:rPr>
          <w:rFonts w:ascii="Calibri" w:hAnsi="Calibri"/>
        </w:rPr>
      </w:pPr>
      <w:r w:rsidRPr="00C7531A">
        <w:rPr>
          <w:rFonts w:ascii="Calibri" w:hAnsi="Calibri"/>
          <w:color w:val="000000"/>
        </w:rPr>
        <w:t>Oturum gündeminin dördüncü maddesini oluşturan Mesleki Rehabilitasyon konusunda yapılan bazı önerilerin kabulüne karar vererek,</w:t>
      </w:r>
    </w:p>
    <w:p w14:paraId="631F6BDB" w14:textId="77777777" w:rsidR="00D417A3" w:rsidRPr="00C7531A" w:rsidRDefault="00D417A3" w:rsidP="00D417A3">
      <w:pPr>
        <w:jc w:val="both"/>
        <w:rPr>
          <w:rFonts w:ascii="Calibri" w:hAnsi="Calibri"/>
        </w:rPr>
      </w:pPr>
      <w:r w:rsidRPr="00C7531A">
        <w:rPr>
          <w:rFonts w:ascii="Calibri" w:hAnsi="Calibri"/>
          <w:color w:val="000000"/>
        </w:rPr>
        <w:t> </w:t>
      </w:r>
    </w:p>
    <w:p w14:paraId="4779A718" w14:textId="77777777" w:rsidR="00D417A3" w:rsidRPr="00C7531A" w:rsidRDefault="00D417A3" w:rsidP="00D417A3">
      <w:pPr>
        <w:jc w:val="both"/>
        <w:rPr>
          <w:rFonts w:ascii="Calibri" w:hAnsi="Calibri"/>
        </w:rPr>
      </w:pPr>
      <w:r w:rsidRPr="00C7531A">
        <w:rPr>
          <w:rFonts w:ascii="Calibri" w:hAnsi="Calibri"/>
          <w:color w:val="000000"/>
        </w:rPr>
        <w:t>Bu önerilerin bir Uluslararası Sözleşme haline getirilmesini kararlaştırarak,</w:t>
      </w:r>
    </w:p>
    <w:p w14:paraId="210C2B32" w14:textId="77777777" w:rsidR="00D417A3" w:rsidRPr="00C7531A" w:rsidRDefault="00D417A3" w:rsidP="00D417A3">
      <w:pPr>
        <w:jc w:val="both"/>
        <w:rPr>
          <w:rFonts w:ascii="Calibri" w:hAnsi="Calibri"/>
        </w:rPr>
      </w:pPr>
      <w:r w:rsidRPr="00C7531A">
        <w:rPr>
          <w:rFonts w:ascii="Calibri" w:hAnsi="Calibri"/>
          <w:color w:val="000000"/>
        </w:rPr>
        <w:t> </w:t>
      </w:r>
    </w:p>
    <w:p w14:paraId="6AE1F115" w14:textId="77777777" w:rsidR="00D417A3" w:rsidRPr="00C7531A" w:rsidRDefault="00D417A3" w:rsidP="00D417A3">
      <w:pPr>
        <w:jc w:val="both"/>
        <w:rPr>
          <w:rFonts w:ascii="Calibri" w:hAnsi="Calibri"/>
        </w:rPr>
      </w:pPr>
      <w:r w:rsidRPr="00C7531A">
        <w:rPr>
          <w:rFonts w:ascii="Calibri" w:hAnsi="Calibri"/>
          <w:color w:val="000000"/>
        </w:rPr>
        <w:t>Bin dokuz yüzseksen üç yılı Haziran ayının işbu yirminci günü Mesleki Rehabilitasyon ve İstihdam (Sakatlar) Sözleşmesi, 1983 olarak adlandırılabilecek aşağıdaki sözleşmeyi kabul etmiştir.</w:t>
      </w:r>
    </w:p>
    <w:p w14:paraId="78EA9D40" w14:textId="77777777" w:rsidR="00D417A3" w:rsidRPr="00C7531A" w:rsidRDefault="00D417A3" w:rsidP="00D417A3">
      <w:pPr>
        <w:jc w:val="both"/>
        <w:rPr>
          <w:rFonts w:ascii="Calibri" w:hAnsi="Calibri"/>
        </w:rPr>
      </w:pPr>
      <w:r w:rsidRPr="00C7531A">
        <w:rPr>
          <w:rFonts w:ascii="Calibri" w:hAnsi="Calibri"/>
          <w:b/>
          <w:bCs/>
          <w:color w:val="000000"/>
        </w:rPr>
        <w:t> </w:t>
      </w:r>
    </w:p>
    <w:p w14:paraId="5B9F8C5F" w14:textId="77777777" w:rsidR="00D417A3" w:rsidRPr="00C7531A" w:rsidRDefault="00D417A3" w:rsidP="00D417A3">
      <w:pPr>
        <w:jc w:val="center"/>
        <w:rPr>
          <w:rFonts w:ascii="Calibri" w:hAnsi="Calibri"/>
        </w:rPr>
      </w:pPr>
      <w:r w:rsidRPr="00C7531A">
        <w:rPr>
          <w:rFonts w:ascii="Calibri" w:hAnsi="Calibri"/>
          <w:b/>
          <w:bCs/>
          <w:color w:val="000000"/>
        </w:rPr>
        <w:t>BÖLÜM I</w:t>
      </w:r>
    </w:p>
    <w:p w14:paraId="12D8F68D" w14:textId="77777777" w:rsidR="00D417A3" w:rsidRPr="00C7531A" w:rsidRDefault="00D417A3" w:rsidP="00D417A3">
      <w:pPr>
        <w:jc w:val="center"/>
        <w:rPr>
          <w:rFonts w:ascii="Calibri" w:hAnsi="Calibri"/>
        </w:rPr>
      </w:pPr>
      <w:r w:rsidRPr="00C7531A">
        <w:rPr>
          <w:rFonts w:ascii="Calibri" w:hAnsi="Calibri"/>
          <w:b/>
          <w:bCs/>
          <w:color w:val="000000"/>
        </w:rPr>
        <w:t>TANIM VE KAPSAM</w:t>
      </w:r>
    </w:p>
    <w:p w14:paraId="28773120" w14:textId="77777777" w:rsidR="00D417A3" w:rsidRPr="00C7531A" w:rsidRDefault="00D417A3" w:rsidP="00D417A3">
      <w:pPr>
        <w:jc w:val="both"/>
        <w:rPr>
          <w:rFonts w:ascii="Calibri" w:hAnsi="Calibri"/>
        </w:rPr>
      </w:pPr>
      <w:r w:rsidRPr="00C7531A">
        <w:rPr>
          <w:rFonts w:ascii="Calibri" w:hAnsi="Calibri"/>
          <w:b/>
          <w:bCs/>
          <w:color w:val="000000"/>
        </w:rPr>
        <w:t> </w:t>
      </w:r>
    </w:p>
    <w:p w14:paraId="7FA47169" w14:textId="77777777" w:rsidR="00D417A3" w:rsidRPr="00C7531A" w:rsidRDefault="00D417A3" w:rsidP="00D417A3">
      <w:pPr>
        <w:jc w:val="both"/>
        <w:rPr>
          <w:rFonts w:ascii="Calibri" w:hAnsi="Calibri"/>
        </w:rPr>
      </w:pPr>
      <w:r w:rsidRPr="00C7531A">
        <w:rPr>
          <w:rFonts w:ascii="Calibri" w:hAnsi="Calibri"/>
          <w:b/>
          <w:bCs/>
          <w:color w:val="000000"/>
        </w:rPr>
        <w:t>MADDE 1</w:t>
      </w:r>
    </w:p>
    <w:p w14:paraId="629FD2B6" w14:textId="77777777" w:rsidR="00D417A3" w:rsidRPr="00C7531A" w:rsidRDefault="00D417A3" w:rsidP="00D417A3">
      <w:pPr>
        <w:ind w:left="900" w:hanging="540"/>
        <w:jc w:val="both"/>
        <w:rPr>
          <w:rFonts w:ascii="Calibri" w:hAnsi="Calibri"/>
        </w:rPr>
      </w:pPr>
      <w:r w:rsidRPr="00C7531A">
        <w:rPr>
          <w:rFonts w:ascii="Calibri" w:hAnsi="Calibri"/>
          <w:color w:val="000000"/>
        </w:rPr>
        <w:t>1.</w:t>
      </w:r>
      <w:r w:rsidRPr="00C7531A">
        <w:rPr>
          <w:rFonts w:ascii="Calibri" w:hAnsi="Calibri"/>
          <w:color w:val="000000"/>
          <w:sz w:val="14"/>
          <w:szCs w:val="14"/>
        </w:rPr>
        <w:t xml:space="preserve">          </w:t>
      </w:r>
      <w:r w:rsidRPr="00C7531A">
        <w:rPr>
          <w:rFonts w:ascii="Calibri" w:hAnsi="Calibri"/>
          <w:color w:val="000000"/>
        </w:rPr>
        <w:t>Bu sözleşmenin amaçları açısından “sakat” terimi, uygun bir iş temini muhafazası ve işinde ilerlemesi hususundaki beklentileri, kabul edilmiş fiziksel veya zihinsel bir özür sonucu önemli ölçüde azalmış olan bir bireyi ifade eder.</w:t>
      </w:r>
    </w:p>
    <w:p w14:paraId="28637CD7" w14:textId="77777777" w:rsidR="00D417A3" w:rsidRPr="00C7531A" w:rsidRDefault="00D417A3" w:rsidP="00D417A3">
      <w:pPr>
        <w:ind w:left="900" w:hanging="540"/>
        <w:jc w:val="both"/>
        <w:rPr>
          <w:rFonts w:ascii="Calibri" w:hAnsi="Calibri"/>
        </w:rPr>
      </w:pPr>
      <w:r w:rsidRPr="00C7531A">
        <w:rPr>
          <w:rFonts w:ascii="Calibri" w:hAnsi="Calibri"/>
          <w:color w:val="000000"/>
        </w:rPr>
        <w:t>2.</w:t>
      </w:r>
      <w:r w:rsidRPr="00C7531A">
        <w:rPr>
          <w:rFonts w:ascii="Calibri" w:hAnsi="Calibri"/>
          <w:color w:val="000000"/>
          <w:sz w:val="14"/>
          <w:szCs w:val="14"/>
        </w:rPr>
        <w:t xml:space="preserve">          </w:t>
      </w:r>
      <w:r w:rsidRPr="00C7531A">
        <w:rPr>
          <w:rFonts w:ascii="Calibri" w:hAnsi="Calibri"/>
          <w:color w:val="000000"/>
        </w:rPr>
        <w:t>Bu sözleşmenin amaçları açısından, her üye ülke,mesleki rehabilitasyonun gayesini, bir sakatın uygun bir iş edinmesi,sürdürmesi ve işinde ilerlemesini muktedir kılmak ve bu şekilde sakatın topluma entegrasyonunu veya reentegrasyonunu kolaylaştırmak, geliştirmek şeklinde dikkate alır.</w:t>
      </w:r>
    </w:p>
    <w:p w14:paraId="0BB90D17" w14:textId="77777777" w:rsidR="00D417A3" w:rsidRPr="00C7531A" w:rsidRDefault="00D417A3" w:rsidP="00D417A3">
      <w:pPr>
        <w:ind w:left="900" w:hanging="540"/>
        <w:jc w:val="both"/>
        <w:rPr>
          <w:rFonts w:ascii="Calibri" w:hAnsi="Calibri"/>
        </w:rPr>
      </w:pPr>
      <w:r w:rsidRPr="00C7531A">
        <w:rPr>
          <w:rFonts w:ascii="Calibri" w:hAnsi="Calibri"/>
          <w:color w:val="000000"/>
        </w:rPr>
        <w:t>3.</w:t>
      </w:r>
      <w:r w:rsidRPr="00C7531A">
        <w:rPr>
          <w:rFonts w:ascii="Calibri" w:hAnsi="Calibri"/>
          <w:color w:val="000000"/>
          <w:sz w:val="14"/>
          <w:szCs w:val="14"/>
        </w:rPr>
        <w:t xml:space="preserve">          </w:t>
      </w:r>
      <w:r w:rsidRPr="00C7531A">
        <w:rPr>
          <w:rFonts w:ascii="Calibri" w:hAnsi="Calibri"/>
          <w:color w:val="000000"/>
        </w:rPr>
        <w:t>Bu sözleşme hükümleri her üye tarafından ulusal şartlara uygun ve ulusal tatbikatla bağdaşan önlemler vasıtasıyla uygulanır.</w:t>
      </w:r>
    </w:p>
    <w:p w14:paraId="5537DBAF" w14:textId="77777777" w:rsidR="00D417A3" w:rsidRPr="00C7531A" w:rsidRDefault="00D417A3" w:rsidP="00D417A3">
      <w:pPr>
        <w:ind w:left="900" w:hanging="540"/>
        <w:jc w:val="both"/>
        <w:rPr>
          <w:rFonts w:ascii="Calibri" w:hAnsi="Calibri"/>
        </w:rPr>
      </w:pPr>
      <w:r w:rsidRPr="00C7531A">
        <w:rPr>
          <w:rFonts w:ascii="Calibri" w:hAnsi="Calibri"/>
          <w:color w:val="000000"/>
        </w:rPr>
        <w:t>4.</w:t>
      </w:r>
      <w:r w:rsidRPr="00C7531A">
        <w:rPr>
          <w:rFonts w:ascii="Calibri" w:hAnsi="Calibri"/>
          <w:color w:val="000000"/>
          <w:sz w:val="14"/>
          <w:szCs w:val="14"/>
        </w:rPr>
        <w:t xml:space="preserve">          </w:t>
      </w:r>
      <w:r w:rsidRPr="00C7531A">
        <w:rPr>
          <w:rFonts w:ascii="Calibri" w:hAnsi="Calibri"/>
          <w:color w:val="000000"/>
        </w:rPr>
        <w:t>Bu sözleşme hükümleri, her kategorideki sakatlara uygulanır.</w:t>
      </w:r>
    </w:p>
    <w:p w14:paraId="5AF3A87B" w14:textId="77777777" w:rsidR="00D417A3" w:rsidRPr="00C7531A" w:rsidRDefault="00D417A3" w:rsidP="00D417A3">
      <w:pPr>
        <w:jc w:val="both"/>
        <w:rPr>
          <w:rFonts w:ascii="Calibri" w:hAnsi="Calibri"/>
        </w:rPr>
      </w:pPr>
      <w:r w:rsidRPr="00C7531A">
        <w:rPr>
          <w:rFonts w:ascii="Calibri" w:hAnsi="Calibri"/>
          <w:b/>
          <w:bCs/>
          <w:color w:val="000000"/>
        </w:rPr>
        <w:t> </w:t>
      </w:r>
    </w:p>
    <w:p w14:paraId="509363B4" w14:textId="77777777" w:rsidR="00D417A3" w:rsidRPr="00C7531A" w:rsidRDefault="00D417A3" w:rsidP="00D417A3">
      <w:pPr>
        <w:jc w:val="center"/>
        <w:rPr>
          <w:rFonts w:ascii="Calibri" w:hAnsi="Calibri"/>
        </w:rPr>
      </w:pPr>
      <w:r w:rsidRPr="00C7531A">
        <w:rPr>
          <w:rFonts w:ascii="Calibri" w:hAnsi="Calibri"/>
          <w:b/>
          <w:bCs/>
          <w:color w:val="000000"/>
        </w:rPr>
        <w:t>BÖLÜM II</w:t>
      </w:r>
    </w:p>
    <w:p w14:paraId="4164D53F" w14:textId="77777777" w:rsidR="00D417A3" w:rsidRPr="00C7531A" w:rsidRDefault="00D417A3" w:rsidP="00D417A3">
      <w:pPr>
        <w:jc w:val="center"/>
        <w:rPr>
          <w:rFonts w:ascii="Calibri" w:hAnsi="Calibri"/>
        </w:rPr>
      </w:pPr>
      <w:r w:rsidRPr="00C7531A">
        <w:rPr>
          <w:rFonts w:ascii="Calibri" w:hAnsi="Calibri"/>
          <w:b/>
          <w:bCs/>
          <w:color w:val="000000"/>
        </w:rPr>
        <w:t>SAKATLAR İÇİN MESLEKİ REHABİLİTASYON VE İSTİHDAM POLİTİKASI PERENSİPLERİ</w:t>
      </w:r>
    </w:p>
    <w:p w14:paraId="54559818" w14:textId="77777777" w:rsidR="00D417A3" w:rsidRPr="00C7531A" w:rsidRDefault="00D417A3" w:rsidP="00D417A3">
      <w:pPr>
        <w:jc w:val="both"/>
        <w:rPr>
          <w:rFonts w:ascii="Calibri" w:hAnsi="Calibri"/>
        </w:rPr>
      </w:pPr>
      <w:r w:rsidRPr="00C7531A">
        <w:rPr>
          <w:rFonts w:ascii="Calibri" w:hAnsi="Calibri"/>
          <w:b/>
          <w:bCs/>
          <w:color w:val="000000"/>
        </w:rPr>
        <w:t> </w:t>
      </w:r>
    </w:p>
    <w:p w14:paraId="72B8B21F" w14:textId="77777777" w:rsidR="00D417A3" w:rsidRPr="00C7531A" w:rsidRDefault="00D417A3" w:rsidP="00D417A3">
      <w:pPr>
        <w:jc w:val="both"/>
        <w:rPr>
          <w:rFonts w:ascii="Calibri" w:hAnsi="Calibri"/>
        </w:rPr>
      </w:pPr>
      <w:r w:rsidRPr="00C7531A">
        <w:rPr>
          <w:rFonts w:ascii="Calibri" w:hAnsi="Calibri"/>
          <w:b/>
          <w:bCs/>
          <w:color w:val="000000"/>
        </w:rPr>
        <w:t>MADDE 2</w:t>
      </w:r>
    </w:p>
    <w:p w14:paraId="3296548F" w14:textId="77777777" w:rsidR="00D417A3" w:rsidRPr="00C7531A" w:rsidRDefault="00D417A3" w:rsidP="00D417A3">
      <w:pPr>
        <w:jc w:val="both"/>
        <w:rPr>
          <w:rFonts w:ascii="Calibri" w:hAnsi="Calibri"/>
        </w:rPr>
      </w:pPr>
      <w:r w:rsidRPr="00C7531A">
        <w:rPr>
          <w:rFonts w:ascii="Calibri" w:hAnsi="Calibri"/>
          <w:color w:val="000000"/>
        </w:rPr>
        <w:t>Her üye, ulusal şart,tatbikat ve imkanlarına göre,sakatlar için bir mesleki rehabilitasyon ve istihdam politikası formüle eder,uygular ve periyodik olarak gözden geçirir.</w:t>
      </w:r>
    </w:p>
    <w:p w14:paraId="4C36D12F" w14:textId="77777777" w:rsidR="00D417A3" w:rsidRPr="00C7531A" w:rsidRDefault="00D417A3" w:rsidP="00D417A3">
      <w:pPr>
        <w:jc w:val="both"/>
        <w:rPr>
          <w:rFonts w:ascii="Calibri" w:hAnsi="Calibri"/>
        </w:rPr>
      </w:pPr>
      <w:r w:rsidRPr="00C7531A">
        <w:rPr>
          <w:rFonts w:ascii="Calibri" w:hAnsi="Calibri"/>
          <w:b/>
          <w:bCs/>
          <w:color w:val="000000"/>
        </w:rPr>
        <w:t> </w:t>
      </w:r>
    </w:p>
    <w:p w14:paraId="6E03CCBE" w14:textId="77777777" w:rsidR="00D417A3" w:rsidRPr="00C7531A" w:rsidRDefault="00D417A3" w:rsidP="00D417A3">
      <w:pPr>
        <w:jc w:val="both"/>
        <w:rPr>
          <w:rFonts w:ascii="Calibri" w:hAnsi="Calibri"/>
        </w:rPr>
      </w:pPr>
      <w:r w:rsidRPr="00C7531A">
        <w:rPr>
          <w:rFonts w:ascii="Calibri" w:hAnsi="Calibri"/>
          <w:b/>
          <w:bCs/>
          <w:color w:val="000000"/>
        </w:rPr>
        <w:lastRenderedPageBreak/>
        <w:t>MADDE 3</w:t>
      </w:r>
    </w:p>
    <w:p w14:paraId="22D2789B" w14:textId="77777777" w:rsidR="00D417A3" w:rsidRPr="00C7531A" w:rsidRDefault="00D417A3" w:rsidP="00D417A3">
      <w:pPr>
        <w:jc w:val="both"/>
        <w:rPr>
          <w:rFonts w:ascii="Calibri" w:hAnsi="Calibri"/>
        </w:rPr>
      </w:pPr>
      <w:r w:rsidRPr="00C7531A">
        <w:rPr>
          <w:rFonts w:ascii="Calibri" w:hAnsi="Calibri"/>
          <w:color w:val="000000"/>
        </w:rPr>
        <w:t>Söz konusu politika her kategorideki sakatlar için uygun mesleki rehabilitasyon tedbirleri sağlamayı ve açık işgücü piyasasında sakatlar için istihdam imkanlarını artırmayı amaçlar.</w:t>
      </w:r>
    </w:p>
    <w:p w14:paraId="7F699537" w14:textId="77777777" w:rsidR="00D417A3" w:rsidRPr="00C7531A" w:rsidRDefault="00D417A3" w:rsidP="00D417A3">
      <w:pPr>
        <w:jc w:val="both"/>
        <w:rPr>
          <w:rFonts w:ascii="Calibri" w:hAnsi="Calibri"/>
        </w:rPr>
      </w:pPr>
      <w:r w:rsidRPr="00C7531A">
        <w:rPr>
          <w:rFonts w:ascii="Calibri" w:hAnsi="Calibri"/>
          <w:b/>
          <w:bCs/>
          <w:color w:val="000000"/>
        </w:rPr>
        <w:t> </w:t>
      </w:r>
    </w:p>
    <w:p w14:paraId="108E670E" w14:textId="77777777" w:rsidR="00D417A3" w:rsidRPr="00C7531A" w:rsidRDefault="00D417A3" w:rsidP="00D417A3">
      <w:pPr>
        <w:jc w:val="both"/>
        <w:rPr>
          <w:rFonts w:ascii="Calibri" w:hAnsi="Calibri"/>
        </w:rPr>
      </w:pPr>
      <w:r w:rsidRPr="00C7531A">
        <w:rPr>
          <w:rFonts w:ascii="Calibri" w:hAnsi="Calibri"/>
          <w:b/>
          <w:bCs/>
          <w:color w:val="000000"/>
        </w:rPr>
        <w:t>MADDE 4</w:t>
      </w:r>
    </w:p>
    <w:p w14:paraId="4214322B" w14:textId="77777777" w:rsidR="00D417A3" w:rsidRPr="00C7531A" w:rsidRDefault="00D417A3" w:rsidP="00D417A3">
      <w:pPr>
        <w:jc w:val="both"/>
        <w:rPr>
          <w:rFonts w:ascii="Calibri" w:hAnsi="Calibri"/>
        </w:rPr>
      </w:pPr>
      <w:r w:rsidRPr="00C7531A">
        <w:rPr>
          <w:rFonts w:ascii="Calibri" w:hAnsi="Calibri"/>
          <w:color w:val="000000"/>
        </w:rPr>
        <w:t>Söz konusu politika, genel olarak sakat işçilerle sakat olmayan işçiler arasında fırsat eşitliği ilkesi üzerine kurulur.Sakat kadın ve erkek işçiler için fırsat ve muamele eşitliği göz önünde tutulur.</w:t>
      </w:r>
    </w:p>
    <w:p w14:paraId="1BD56A4C" w14:textId="77777777" w:rsidR="00D417A3" w:rsidRPr="00C7531A" w:rsidRDefault="00D417A3" w:rsidP="00D417A3">
      <w:pPr>
        <w:jc w:val="both"/>
        <w:rPr>
          <w:rFonts w:ascii="Calibri" w:hAnsi="Calibri"/>
        </w:rPr>
      </w:pPr>
      <w:r w:rsidRPr="00C7531A">
        <w:rPr>
          <w:rFonts w:ascii="Calibri" w:hAnsi="Calibri"/>
          <w:color w:val="000000"/>
        </w:rPr>
        <w:t>Sakat ve diğer işçiler arasında etkin bir fırsat ve muamele eşitliğinin tesisine yönelik özel olumlu himaye tedbirleri sakat olmayan işçiler aleyhine bir ayrımcılık olarak kabul edilmeyecektir.</w:t>
      </w:r>
    </w:p>
    <w:p w14:paraId="655BB4CE" w14:textId="77777777" w:rsidR="00D417A3" w:rsidRPr="00C7531A" w:rsidRDefault="00D417A3" w:rsidP="00D417A3">
      <w:pPr>
        <w:jc w:val="both"/>
        <w:rPr>
          <w:rFonts w:ascii="Calibri" w:hAnsi="Calibri"/>
        </w:rPr>
      </w:pPr>
      <w:r w:rsidRPr="00C7531A">
        <w:rPr>
          <w:rFonts w:ascii="Calibri" w:hAnsi="Calibri"/>
          <w:b/>
          <w:bCs/>
          <w:color w:val="000000"/>
        </w:rPr>
        <w:t> </w:t>
      </w:r>
    </w:p>
    <w:p w14:paraId="0A3442D1" w14:textId="77777777" w:rsidR="00D417A3" w:rsidRPr="00C7531A" w:rsidRDefault="00D417A3" w:rsidP="00D417A3">
      <w:pPr>
        <w:jc w:val="both"/>
        <w:rPr>
          <w:rFonts w:ascii="Calibri" w:hAnsi="Calibri"/>
        </w:rPr>
      </w:pPr>
      <w:r w:rsidRPr="00C7531A">
        <w:rPr>
          <w:rFonts w:ascii="Calibri" w:hAnsi="Calibri"/>
          <w:b/>
          <w:bCs/>
          <w:color w:val="000000"/>
        </w:rPr>
        <w:t>MADDE 5</w:t>
      </w:r>
    </w:p>
    <w:p w14:paraId="11F408B2" w14:textId="77777777" w:rsidR="00D417A3" w:rsidRPr="00C7531A" w:rsidRDefault="00D417A3" w:rsidP="00D417A3">
      <w:pPr>
        <w:jc w:val="both"/>
        <w:rPr>
          <w:rFonts w:ascii="Calibri" w:hAnsi="Calibri"/>
        </w:rPr>
      </w:pPr>
      <w:r w:rsidRPr="00C7531A">
        <w:rPr>
          <w:rFonts w:ascii="Calibri" w:hAnsi="Calibri"/>
          <w:color w:val="000000"/>
        </w:rPr>
        <w:t>Mesleki rehabilitasyon faaliyetleri ile iştigal eden kamu ve özel kuruluşlar arasında koordinasyon ve işbirliğini teşvik için alınmış tedbirler de dahil olmak üzere, söz konusu politikaların uygulanmasında işçi ve işvereni temsil niteliğini haiz örgütlere danışılır.Sakatların kendi örgütleri ile onların yararına faaliyette bulunmak amacıyla kurulmuş örgütlere de danışılır.</w:t>
      </w:r>
    </w:p>
    <w:p w14:paraId="59FE540D" w14:textId="77777777" w:rsidR="00D417A3" w:rsidRPr="00C7531A" w:rsidRDefault="00D417A3" w:rsidP="00D417A3">
      <w:pPr>
        <w:jc w:val="both"/>
        <w:rPr>
          <w:rFonts w:ascii="Calibri" w:hAnsi="Calibri"/>
        </w:rPr>
      </w:pPr>
      <w:r w:rsidRPr="00C7531A">
        <w:rPr>
          <w:rFonts w:ascii="Calibri" w:hAnsi="Calibri"/>
          <w:b/>
          <w:bCs/>
          <w:color w:val="000000"/>
        </w:rPr>
        <w:t> </w:t>
      </w:r>
    </w:p>
    <w:p w14:paraId="0CEB6A31" w14:textId="77777777" w:rsidR="00D417A3" w:rsidRPr="00C7531A" w:rsidRDefault="00D417A3" w:rsidP="00D417A3">
      <w:pPr>
        <w:jc w:val="center"/>
        <w:rPr>
          <w:rFonts w:ascii="Calibri" w:hAnsi="Calibri"/>
        </w:rPr>
      </w:pPr>
      <w:r w:rsidRPr="00C7531A">
        <w:rPr>
          <w:rFonts w:ascii="Calibri" w:hAnsi="Calibri"/>
          <w:b/>
          <w:bCs/>
          <w:color w:val="000000"/>
        </w:rPr>
        <w:t>BÖLÜM III</w:t>
      </w:r>
    </w:p>
    <w:p w14:paraId="3E5589C1" w14:textId="77777777" w:rsidR="00D417A3" w:rsidRPr="00C7531A" w:rsidRDefault="00D417A3" w:rsidP="00D417A3">
      <w:pPr>
        <w:jc w:val="center"/>
        <w:rPr>
          <w:rFonts w:ascii="Calibri" w:hAnsi="Calibri"/>
        </w:rPr>
      </w:pPr>
      <w:r w:rsidRPr="00C7531A">
        <w:rPr>
          <w:rFonts w:ascii="Calibri" w:hAnsi="Calibri"/>
          <w:b/>
          <w:bCs/>
          <w:color w:val="000000"/>
        </w:rPr>
        <w:t>SAKATLAR İÇİN MESLEKİ REHABİLİTASYON VE İSTİHDAM HİZMETLERİNİN GELİŞTİRİLMESİ İÇİN ULUSAL DÜZEYDE GERÇEKLEŞTİRİLECEK FAALİYETLER</w:t>
      </w:r>
    </w:p>
    <w:p w14:paraId="7292948A" w14:textId="77777777" w:rsidR="00D417A3" w:rsidRPr="00C7531A" w:rsidRDefault="00D417A3" w:rsidP="00D417A3">
      <w:pPr>
        <w:jc w:val="both"/>
        <w:rPr>
          <w:rFonts w:ascii="Calibri" w:hAnsi="Calibri"/>
        </w:rPr>
      </w:pPr>
      <w:r w:rsidRPr="00C7531A">
        <w:rPr>
          <w:rFonts w:ascii="Calibri" w:hAnsi="Calibri"/>
          <w:b/>
          <w:bCs/>
          <w:color w:val="000000"/>
        </w:rPr>
        <w:t> </w:t>
      </w:r>
    </w:p>
    <w:p w14:paraId="7C5973C1" w14:textId="77777777" w:rsidR="00D417A3" w:rsidRPr="00C7531A" w:rsidRDefault="00D417A3" w:rsidP="00D417A3">
      <w:pPr>
        <w:jc w:val="both"/>
        <w:rPr>
          <w:rFonts w:ascii="Calibri" w:hAnsi="Calibri"/>
        </w:rPr>
      </w:pPr>
      <w:r w:rsidRPr="00C7531A">
        <w:rPr>
          <w:rFonts w:ascii="Calibri" w:hAnsi="Calibri"/>
          <w:b/>
          <w:bCs/>
          <w:color w:val="000000"/>
        </w:rPr>
        <w:t>MADDE 6</w:t>
      </w:r>
    </w:p>
    <w:p w14:paraId="0EBABC9C" w14:textId="77777777" w:rsidR="00D417A3" w:rsidRPr="00C7531A" w:rsidRDefault="00D417A3" w:rsidP="00D417A3">
      <w:pPr>
        <w:jc w:val="both"/>
        <w:rPr>
          <w:rFonts w:ascii="Calibri" w:hAnsi="Calibri"/>
        </w:rPr>
      </w:pPr>
      <w:r w:rsidRPr="00C7531A">
        <w:rPr>
          <w:rFonts w:ascii="Calibri" w:hAnsi="Calibri"/>
          <w:color w:val="000000"/>
        </w:rPr>
        <w:t>Her üye, bu sözleşmenin 2,3,4, ve 5 inci maddelerini tatbik mevkiine koymak için Kanunlar ve Tüzükler vasıtasıyla veya ulusal şartlar ve tatbikatla bağdaşır başka yöntemlerle gerekli olan tedbirleri uygulamaya koyar.</w:t>
      </w:r>
    </w:p>
    <w:p w14:paraId="2CE26C23" w14:textId="77777777" w:rsidR="00D417A3" w:rsidRPr="00C7531A" w:rsidRDefault="00D417A3" w:rsidP="00D417A3">
      <w:pPr>
        <w:jc w:val="both"/>
        <w:rPr>
          <w:rFonts w:ascii="Calibri" w:hAnsi="Calibri"/>
        </w:rPr>
      </w:pPr>
      <w:r w:rsidRPr="00C7531A">
        <w:rPr>
          <w:rFonts w:ascii="Calibri" w:hAnsi="Calibri"/>
          <w:b/>
          <w:bCs/>
          <w:color w:val="000000"/>
        </w:rPr>
        <w:t> </w:t>
      </w:r>
    </w:p>
    <w:p w14:paraId="055B4ECA" w14:textId="77777777" w:rsidR="00D417A3" w:rsidRPr="00C7531A" w:rsidRDefault="00D417A3" w:rsidP="00D417A3">
      <w:pPr>
        <w:jc w:val="both"/>
        <w:rPr>
          <w:rFonts w:ascii="Calibri" w:hAnsi="Calibri"/>
        </w:rPr>
      </w:pPr>
      <w:r w:rsidRPr="00C7531A">
        <w:rPr>
          <w:rFonts w:ascii="Calibri" w:hAnsi="Calibri"/>
          <w:b/>
          <w:bCs/>
          <w:color w:val="000000"/>
        </w:rPr>
        <w:t>MADDE 7</w:t>
      </w:r>
    </w:p>
    <w:p w14:paraId="1AEA4738" w14:textId="77777777" w:rsidR="00D417A3" w:rsidRPr="00C7531A" w:rsidRDefault="00D417A3" w:rsidP="00D417A3">
      <w:pPr>
        <w:jc w:val="both"/>
        <w:rPr>
          <w:rFonts w:ascii="Calibri" w:hAnsi="Calibri"/>
        </w:rPr>
      </w:pPr>
      <w:r w:rsidRPr="00C7531A">
        <w:rPr>
          <w:rFonts w:ascii="Calibri" w:hAnsi="Calibri"/>
          <w:color w:val="000000"/>
        </w:rPr>
        <w:t>Yetkili Makamlar sakatların iş bulmaları, buldukları işi muhafaza etmeleri ve işlerinde yükselmelerini temin etmek üzere mesleki rhberlik, mesleki eğitim, işe yerleştirme, istihdam ve diğer ilgili hizmetlerin sağlanması ve değerlendirilmesine yönelik tedbirleri alır;genel işçi kitlesi için mevcut olan hizmetler mümkün ve müsait olan hallerde gerekli değişiklikleri yapılarak sakatlar için de kullanılır.</w:t>
      </w:r>
    </w:p>
    <w:p w14:paraId="28BAECC9" w14:textId="77777777" w:rsidR="00D417A3" w:rsidRPr="00C7531A" w:rsidRDefault="00D417A3" w:rsidP="00D417A3">
      <w:pPr>
        <w:jc w:val="both"/>
        <w:rPr>
          <w:rFonts w:ascii="Calibri" w:hAnsi="Calibri"/>
        </w:rPr>
      </w:pPr>
      <w:r w:rsidRPr="00C7531A">
        <w:rPr>
          <w:rFonts w:ascii="Calibri" w:hAnsi="Calibri"/>
          <w:b/>
          <w:bCs/>
          <w:color w:val="000000"/>
        </w:rPr>
        <w:t> </w:t>
      </w:r>
    </w:p>
    <w:p w14:paraId="261AB2C3" w14:textId="77777777" w:rsidR="00D417A3" w:rsidRPr="00C7531A" w:rsidRDefault="00D417A3" w:rsidP="00D417A3">
      <w:pPr>
        <w:jc w:val="both"/>
        <w:rPr>
          <w:rFonts w:ascii="Calibri" w:hAnsi="Calibri"/>
        </w:rPr>
      </w:pPr>
      <w:r w:rsidRPr="00C7531A">
        <w:rPr>
          <w:rFonts w:ascii="Calibri" w:hAnsi="Calibri"/>
          <w:b/>
          <w:bCs/>
          <w:color w:val="000000"/>
        </w:rPr>
        <w:t>MADDE 8</w:t>
      </w:r>
    </w:p>
    <w:p w14:paraId="6948B136" w14:textId="77777777" w:rsidR="00D417A3" w:rsidRPr="00C7531A" w:rsidRDefault="00D417A3" w:rsidP="00D417A3">
      <w:pPr>
        <w:jc w:val="both"/>
        <w:rPr>
          <w:rFonts w:ascii="Calibri" w:hAnsi="Calibri"/>
        </w:rPr>
      </w:pPr>
      <w:r w:rsidRPr="00C7531A">
        <w:rPr>
          <w:rFonts w:ascii="Calibri" w:hAnsi="Calibri"/>
          <w:color w:val="000000"/>
        </w:rPr>
        <w:lastRenderedPageBreak/>
        <w:t>Kırsal alanlardaki ve uzak yerleşim merkezlerindeki sakatlar için mesleki rehabilitasyon ve istihdam servislerinin tesisi ve gelişimini teşvik için gerekli tedbirler alınacaktır.</w:t>
      </w:r>
    </w:p>
    <w:p w14:paraId="24C364AC" w14:textId="77777777" w:rsidR="00D417A3" w:rsidRPr="00C7531A" w:rsidRDefault="00D417A3" w:rsidP="00D417A3">
      <w:pPr>
        <w:jc w:val="both"/>
        <w:rPr>
          <w:rFonts w:ascii="Calibri" w:hAnsi="Calibri"/>
        </w:rPr>
      </w:pPr>
      <w:r w:rsidRPr="00C7531A">
        <w:rPr>
          <w:rFonts w:ascii="Calibri" w:hAnsi="Calibri"/>
          <w:b/>
          <w:bCs/>
          <w:color w:val="000000"/>
        </w:rPr>
        <w:t> </w:t>
      </w:r>
    </w:p>
    <w:p w14:paraId="76F9DE37" w14:textId="77777777" w:rsidR="00D417A3" w:rsidRPr="00C7531A" w:rsidRDefault="00D417A3" w:rsidP="00D417A3">
      <w:pPr>
        <w:jc w:val="both"/>
        <w:rPr>
          <w:rFonts w:ascii="Calibri" w:hAnsi="Calibri"/>
        </w:rPr>
      </w:pPr>
      <w:r w:rsidRPr="00C7531A">
        <w:rPr>
          <w:rFonts w:ascii="Calibri" w:hAnsi="Calibri"/>
          <w:b/>
          <w:bCs/>
          <w:color w:val="000000"/>
        </w:rPr>
        <w:t>MADDE 9</w:t>
      </w:r>
    </w:p>
    <w:p w14:paraId="6ACEEBF9" w14:textId="77777777" w:rsidR="00D417A3" w:rsidRPr="00C7531A" w:rsidRDefault="00D417A3" w:rsidP="00D417A3">
      <w:pPr>
        <w:jc w:val="both"/>
        <w:rPr>
          <w:rFonts w:ascii="Calibri" w:hAnsi="Calibri"/>
        </w:rPr>
      </w:pPr>
      <w:r w:rsidRPr="00C7531A">
        <w:rPr>
          <w:rFonts w:ascii="Calibri" w:hAnsi="Calibri"/>
          <w:color w:val="000000"/>
        </w:rPr>
        <w:t>Her üye, sakatların mesleki rehberlik, mesleki eğitim işe yerleştirme ve istihdamından sorumlu rehabilitasyon danışmanlarının ve diğer uygun nitelikli görevlilerin eğitimini ve teminini sağlayacak tedbirleri alır.</w:t>
      </w:r>
    </w:p>
    <w:p w14:paraId="1F3FA360" w14:textId="77777777" w:rsidR="00D417A3" w:rsidRPr="00C7531A" w:rsidRDefault="00D417A3" w:rsidP="00D417A3">
      <w:pPr>
        <w:jc w:val="both"/>
        <w:rPr>
          <w:rFonts w:ascii="Calibri" w:hAnsi="Calibri"/>
        </w:rPr>
      </w:pPr>
      <w:r w:rsidRPr="00C7531A">
        <w:rPr>
          <w:rFonts w:ascii="Calibri" w:hAnsi="Calibri"/>
          <w:b/>
          <w:bCs/>
          <w:color w:val="000000"/>
        </w:rPr>
        <w:t> </w:t>
      </w:r>
    </w:p>
    <w:p w14:paraId="676B4D59" w14:textId="77777777" w:rsidR="00D417A3" w:rsidRPr="00C7531A" w:rsidRDefault="00D417A3" w:rsidP="00D417A3">
      <w:pPr>
        <w:jc w:val="center"/>
        <w:rPr>
          <w:rFonts w:ascii="Calibri" w:hAnsi="Calibri"/>
        </w:rPr>
      </w:pPr>
      <w:r w:rsidRPr="00C7531A">
        <w:rPr>
          <w:rFonts w:ascii="Calibri" w:hAnsi="Calibri"/>
          <w:b/>
          <w:bCs/>
          <w:color w:val="000000"/>
        </w:rPr>
        <w:t>BÖLÜM IV</w:t>
      </w:r>
    </w:p>
    <w:p w14:paraId="1A83475F" w14:textId="77777777" w:rsidR="00D417A3" w:rsidRPr="00C7531A" w:rsidRDefault="00D417A3" w:rsidP="00D417A3">
      <w:pPr>
        <w:jc w:val="center"/>
        <w:rPr>
          <w:rFonts w:ascii="Calibri" w:hAnsi="Calibri"/>
        </w:rPr>
      </w:pPr>
      <w:r w:rsidRPr="00C7531A">
        <w:rPr>
          <w:rFonts w:ascii="Calibri" w:hAnsi="Calibri"/>
          <w:b/>
          <w:bCs/>
          <w:color w:val="000000"/>
        </w:rPr>
        <w:t>SON HÜKÜMLER</w:t>
      </w:r>
    </w:p>
    <w:p w14:paraId="3955BA8A" w14:textId="77777777" w:rsidR="00D417A3" w:rsidRPr="00C7531A" w:rsidRDefault="00D417A3" w:rsidP="00D417A3">
      <w:pPr>
        <w:jc w:val="both"/>
        <w:rPr>
          <w:rFonts w:ascii="Calibri" w:hAnsi="Calibri"/>
        </w:rPr>
      </w:pPr>
      <w:r w:rsidRPr="00C7531A">
        <w:rPr>
          <w:rFonts w:ascii="Calibri" w:hAnsi="Calibri"/>
          <w:b/>
          <w:bCs/>
          <w:color w:val="000000"/>
        </w:rPr>
        <w:t> </w:t>
      </w:r>
    </w:p>
    <w:p w14:paraId="28E20E5C" w14:textId="77777777" w:rsidR="00D417A3" w:rsidRPr="00C7531A" w:rsidRDefault="00D417A3" w:rsidP="00D417A3">
      <w:pPr>
        <w:jc w:val="both"/>
        <w:rPr>
          <w:rFonts w:ascii="Calibri" w:hAnsi="Calibri"/>
        </w:rPr>
      </w:pPr>
      <w:r w:rsidRPr="00C7531A">
        <w:rPr>
          <w:rFonts w:ascii="Calibri" w:hAnsi="Calibri"/>
          <w:b/>
          <w:bCs/>
          <w:color w:val="000000"/>
        </w:rPr>
        <w:t>MADDE 10</w:t>
      </w:r>
    </w:p>
    <w:p w14:paraId="034DAB2E" w14:textId="77777777" w:rsidR="00D417A3" w:rsidRPr="00C7531A" w:rsidRDefault="00D417A3" w:rsidP="00D417A3">
      <w:pPr>
        <w:jc w:val="both"/>
        <w:rPr>
          <w:rFonts w:ascii="Calibri" w:hAnsi="Calibri"/>
        </w:rPr>
      </w:pPr>
      <w:r w:rsidRPr="00C7531A">
        <w:rPr>
          <w:rFonts w:ascii="Calibri" w:hAnsi="Calibri"/>
          <w:color w:val="000000"/>
        </w:rPr>
        <w:t>Bu Sözleşmenin resmi onay belgeleri, tescil için Uluslararası Çalışma Bürosu Genel Müdürüne gönderilir.</w:t>
      </w:r>
    </w:p>
    <w:p w14:paraId="55ACA953" w14:textId="77777777" w:rsidR="00D417A3" w:rsidRPr="00C7531A" w:rsidRDefault="00D417A3" w:rsidP="00D417A3">
      <w:pPr>
        <w:jc w:val="both"/>
        <w:rPr>
          <w:rFonts w:ascii="Calibri" w:hAnsi="Calibri"/>
        </w:rPr>
      </w:pPr>
      <w:r w:rsidRPr="00C7531A">
        <w:rPr>
          <w:rFonts w:ascii="Calibri" w:hAnsi="Calibri"/>
          <w:b/>
          <w:bCs/>
          <w:color w:val="000000"/>
        </w:rPr>
        <w:t> </w:t>
      </w:r>
    </w:p>
    <w:p w14:paraId="5BE8B609" w14:textId="77777777" w:rsidR="00D417A3" w:rsidRPr="00C7531A" w:rsidRDefault="00D417A3" w:rsidP="00D417A3">
      <w:pPr>
        <w:jc w:val="both"/>
        <w:rPr>
          <w:rFonts w:ascii="Calibri" w:hAnsi="Calibri"/>
        </w:rPr>
      </w:pPr>
      <w:r w:rsidRPr="00C7531A">
        <w:rPr>
          <w:rFonts w:ascii="Calibri" w:hAnsi="Calibri"/>
          <w:b/>
          <w:bCs/>
          <w:color w:val="000000"/>
        </w:rPr>
        <w:t>MADDE 11</w:t>
      </w:r>
    </w:p>
    <w:p w14:paraId="099C62CC" w14:textId="77777777" w:rsidR="00D417A3" w:rsidRPr="00C7531A" w:rsidRDefault="00D417A3" w:rsidP="00D417A3">
      <w:pPr>
        <w:ind w:left="900" w:hanging="540"/>
        <w:jc w:val="both"/>
        <w:rPr>
          <w:rFonts w:ascii="Calibri" w:hAnsi="Calibri"/>
        </w:rPr>
      </w:pPr>
      <w:r w:rsidRPr="00C7531A">
        <w:rPr>
          <w:rFonts w:ascii="Calibri" w:hAnsi="Calibri"/>
          <w:color w:val="000000"/>
        </w:rPr>
        <w:t>1.</w:t>
      </w:r>
      <w:r w:rsidRPr="00C7531A">
        <w:rPr>
          <w:rFonts w:ascii="Calibri" w:hAnsi="Calibri"/>
          <w:color w:val="000000"/>
          <w:sz w:val="14"/>
          <w:szCs w:val="14"/>
        </w:rPr>
        <w:t xml:space="preserve">          </w:t>
      </w:r>
      <w:r w:rsidRPr="00C7531A">
        <w:rPr>
          <w:rFonts w:ascii="Calibri" w:hAnsi="Calibri"/>
          <w:color w:val="000000"/>
        </w:rPr>
        <w:t>Bu Sözleşme yalnızca Uluslararası Çalışma Teşkilatı üyelerinden bu Sözleşmeyi onayıp da onayları Genel Müdürce tescil edilenler için bağlayıcıdır.</w:t>
      </w:r>
    </w:p>
    <w:p w14:paraId="4F86D252" w14:textId="77777777" w:rsidR="00D417A3" w:rsidRPr="00C7531A" w:rsidRDefault="00D417A3" w:rsidP="00D417A3">
      <w:pPr>
        <w:ind w:left="900" w:hanging="540"/>
        <w:jc w:val="both"/>
        <w:rPr>
          <w:rFonts w:ascii="Calibri" w:hAnsi="Calibri"/>
        </w:rPr>
      </w:pPr>
      <w:r w:rsidRPr="00C7531A">
        <w:rPr>
          <w:rFonts w:ascii="Calibri" w:hAnsi="Calibri"/>
          <w:color w:val="000000"/>
        </w:rPr>
        <w:t>2.</w:t>
      </w:r>
      <w:r w:rsidRPr="00C7531A">
        <w:rPr>
          <w:rFonts w:ascii="Calibri" w:hAnsi="Calibri"/>
          <w:color w:val="000000"/>
          <w:sz w:val="14"/>
          <w:szCs w:val="14"/>
        </w:rPr>
        <w:t xml:space="preserve">          </w:t>
      </w:r>
      <w:r w:rsidRPr="00C7531A">
        <w:rPr>
          <w:rFonts w:ascii="Calibri" w:hAnsi="Calibri"/>
          <w:color w:val="000000"/>
        </w:rPr>
        <w:t>Sözleşme iki üyenin onaylarının Genel Müdürce tescil edildiği tarihten oniki ay sonra yürürlüğe girer.</w:t>
      </w:r>
    </w:p>
    <w:p w14:paraId="023F860F" w14:textId="77777777" w:rsidR="00D417A3" w:rsidRPr="00C7531A" w:rsidRDefault="00D417A3" w:rsidP="00D417A3">
      <w:pPr>
        <w:ind w:left="900" w:hanging="540"/>
        <w:jc w:val="both"/>
        <w:rPr>
          <w:rFonts w:ascii="Calibri" w:hAnsi="Calibri"/>
        </w:rPr>
      </w:pPr>
      <w:r w:rsidRPr="00C7531A">
        <w:rPr>
          <w:rFonts w:ascii="Calibri" w:hAnsi="Calibri"/>
          <w:color w:val="000000"/>
        </w:rPr>
        <w:t>3.</w:t>
      </w:r>
      <w:r w:rsidRPr="00C7531A">
        <w:rPr>
          <w:rFonts w:ascii="Calibri" w:hAnsi="Calibri"/>
          <w:color w:val="000000"/>
          <w:sz w:val="14"/>
          <w:szCs w:val="14"/>
        </w:rPr>
        <w:t xml:space="preserve">          </w:t>
      </w:r>
      <w:r w:rsidRPr="00C7531A">
        <w:rPr>
          <w:rFonts w:ascii="Calibri" w:hAnsi="Calibri"/>
          <w:color w:val="000000"/>
        </w:rPr>
        <w:t>Bu tarihten sonra onayı tescil edilen herhangi bir üye içinse,Sözleşme,tescil tarihinden itibaren oniki ay geçtikten sonra yürürlüğe girer.</w:t>
      </w:r>
    </w:p>
    <w:p w14:paraId="5A06A100" w14:textId="77777777" w:rsidR="00D417A3" w:rsidRPr="00C7531A" w:rsidRDefault="00D417A3" w:rsidP="00D417A3">
      <w:pPr>
        <w:jc w:val="both"/>
        <w:rPr>
          <w:rFonts w:ascii="Calibri" w:hAnsi="Calibri"/>
        </w:rPr>
      </w:pPr>
      <w:r w:rsidRPr="00C7531A">
        <w:rPr>
          <w:rFonts w:ascii="Calibri" w:hAnsi="Calibri"/>
          <w:b/>
          <w:bCs/>
          <w:color w:val="000000"/>
        </w:rPr>
        <w:t> </w:t>
      </w:r>
    </w:p>
    <w:p w14:paraId="4B5B55A4" w14:textId="77777777" w:rsidR="00D417A3" w:rsidRPr="00C7531A" w:rsidRDefault="00D417A3" w:rsidP="00D417A3">
      <w:pPr>
        <w:jc w:val="both"/>
        <w:rPr>
          <w:rFonts w:ascii="Calibri" w:hAnsi="Calibri"/>
        </w:rPr>
      </w:pPr>
      <w:r w:rsidRPr="00C7531A">
        <w:rPr>
          <w:rFonts w:ascii="Calibri" w:hAnsi="Calibri"/>
          <w:b/>
          <w:bCs/>
          <w:color w:val="000000"/>
        </w:rPr>
        <w:t>MADDE 12</w:t>
      </w:r>
    </w:p>
    <w:p w14:paraId="09F160DA" w14:textId="77777777" w:rsidR="00D417A3" w:rsidRPr="00C7531A" w:rsidRDefault="00D417A3" w:rsidP="00D417A3">
      <w:pPr>
        <w:ind w:left="900" w:hanging="540"/>
        <w:jc w:val="both"/>
        <w:rPr>
          <w:rFonts w:ascii="Calibri" w:hAnsi="Calibri"/>
        </w:rPr>
      </w:pPr>
      <w:r w:rsidRPr="00C7531A">
        <w:rPr>
          <w:rFonts w:ascii="Calibri" w:hAnsi="Calibri"/>
          <w:color w:val="000000"/>
        </w:rPr>
        <w:t>1.</w:t>
      </w:r>
      <w:r w:rsidRPr="00C7531A">
        <w:rPr>
          <w:rFonts w:ascii="Calibri" w:hAnsi="Calibri"/>
          <w:color w:val="000000"/>
          <w:sz w:val="14"/>
          <w:szCs w:val="14"/>
        </w:rPr>
        <w:t xml:space="preserve">          </w:t>
      </w:r>
      <w:r w:rsidRPr="00C7531A">
        <w:rPr>
          <w:rFonts w:ascii="Calibri" w:hAnsi="Calibri"/>
          <w:color w:val="000000"/>
        </w:rPr>
        <w:t>Bu Sözleşmenin ilk yürürlüğe girdiği tarihten on yıl geçtikten sonra,bu sözleşmeyi onaylamış bir ülke resmi kayıt için Uluslararası Çalışma Bürosu Genel Müdürüne gönderilecek resmi bir yazı ile bu onayın feshini isteyebilir.Bu fesih işlemi resmi kayıt tarihinden itibaren bir yıllık süre geçmedikçe yürürlüğe girmez.</w:t>
      </w:r>
    </w:p>
    <w:p w14:paraId="0C1D50BB" w14:textId="77777777" w:rsidR="00D417A3" w:rsidRPr="00C7531A" w:rsidRDefault="00D417A3" w:rsidP="00D417A3">
      <w:pPr>
        <w:ind w:left="900" w:hanging="540"/>
        <w:jc w:val="both"/>
        <w:rPr>
          <w:rFonts w:ascii="Calibri" w:hAnsi="Calibri"/>
        </w:rPr>
      </w:pPr>
      <w:r w:rsidRPr="00C7531A">
        <w:rPr>
          <w:rFonts w:ascii="Calibri" w:hAnsi="Calibri"/>
          <w:color w:val="000000"/>
        </w:rPr>
        <w:t>2.</w:t>
      </w:r>
      <w:r w:rsidRPr="00C7531A">
        <w:rPr>
          <w:rFonts w:ascii="Calibri" w:hAnsi="Calibri"/>
          <w:color w:val="000000"/>
          <w:sz w:val="14"/>
          <w:szCs w:val="14"/>
        </w:rPr>
        <w:t xml:space="preserve">          </w:t>
      </w:r>
      <w:r w:rsidRPr="00C7531A">
        <w:rPr>
          <w:rFonts w:ascii="Calibri" w:hAnsi="Calibri"/>
          <w:color w:val="000000"/>
        </w:rPr>
        <w:t>Bu sözleşmeyi onaylamış olan ve fakat bir önceki paragrafta zikredilen on yıllık sürenin sona ermesinden sonraki bir yıl içinde bu maddenin öngördüğü fesih hakkını kullanmayan bir üye bir on yıllık süre ile daha bağlı kalır ve bundan böyle ancak her on yıllık süre sonunda bu maddenin öngördüğü hükümler çerçevesinde,Sözleşmeyi feshedebilir.</w:t>
      </w:r>
    </w:p>
    <w:p w14:paraId="5BAEDEFD" w14:textId="77777777" w:rsidR="00D417A3" w:rsidRPr="00C7531A" w:rsidRDefault="00D417A3" w:rsidP="00D417A3">
      <w:pPr>
        <w:jc w:val="both"/>
        <w:rPr>
          <w:rFonts w:ascii="Calibri" w:hAnsi="Calibri"/>
        </w:rPr>
      </w:pPr>
      <w:r w:rsidRPr="00C7531A">
        <w:rPr>
          <w:rFonts w:ascii="Calibri" w:hAnsi="Calibri"/>
          <w:b/>
          <w:bCs/>
          <w:color w:val="000000"/>
        </w:rPr>
        <w:t> </w:t>
      </w:r>
    </w:p>
    <w:p w14:paraId="5EAD6D92" w14:textId="77777777" w:rsidR="00D417A3" w:rsidRPr="00C7531A" w:rsidRDefault="00D417A3" w:rsidP="00D417A3">
      <w:pPr>
        <w:jc w:val="both"/>
        <w:rPr>
          <w:rFonts w:ascii="Calibri" w:hAnsi="Calibri"/>
        </w:rPr>
      </w:pPr>
      <w:r w:rsidRPr="00C7531A">
        <w:rPr>
          <w:rFonts w:ascii="Calibri" w:hAnsi="Calibri"/>
          <w:b/>
          <w:bCs/>
          <w:color w:val="000000"/>
        </w:rPr>
        <w:t>MADDE 13</w:t>
      </w:r>
    </w:p>
    <w:p w14:paraId="3E5155D4" w14:textId="77777777" w:rsidR="00D417A3" w:rsidRPr="00C7531A" w:rsidRDefault="00D417A3" w:rsidP="00D417A3">
      <w:pPr>
        <w:ind w:left="900" w:hanging="540"/>
        <w:jc w:val="both"/>
        <w:rPr>
          <w:rFonts w:ascii="Calibri" w:hAnsi="Calibri"/>
        </w:rPr>
      </w:pPr>
      <w:r w:rsidRPr="00C7531A">
        <w:rPr>
          <w:rFonts w:ascii="Calibri" w:hAnsi="Calibri"/>
          <w:color w:val="000000"/>
        </w:rPr>
        <w:lastRenderedPageBreak/>
        <w:t>1.</w:t>
      </w:r>
      <w:r w:rsidRPr="00C7531A">
        <w:rPr>
          <w:rFonts w:ascii="Calibri" w:hAnsi="Calibri"/>
          <w:color w:val="000000"/>
          <w:sz w:val="14"/>
          <w:szCs w:val="14"/>
        </w:rPr>
        <w:t xml:space="preserve">          </w:t>
      </w:r>
      <w:r w:rsidRPr="00C7531A">
        <w:rPr>
          <w:rFonts w:ascii="Calibri" w:hAnsi="Calibri"/>
          <w:color w:val="000000"/>
        </w:rPr>
        <w:t>Uluslararası Çalışma Bürosu Genel Müdürü,Teşkilat üyeleri tarafından kendisine iletilen tüm onay ve fesih kayıtlarından bütün Uluslararası Çalışma Teşkilatı Üyelerini haberdar edecektir.</w:t>
      </w:r>
    </w:p>
    <w:p w14:paraId="51566D0C" w14:textId="77777777" w:rsidR="00D417A3" w:rsidRPr="00C7531A" w:rsidRDefault="00D417A3" w:rsidP="00D417A3">
      <w:pPr>
        <w:ind w:left="900" w:hanging="540"/>
        <w:jc w:val="both"/>
        <w:rPr>
          <w:rFonts w:ascii="Calibri" w:hAnsi="Calibri"/>
        </w:rPr>
      </w:pPr>
      <w:r w:rsidRPr="00C7531A">
        <w:rPr>
          <w:rFonts w:ascii="Calibri" w:hAnsi="Calibri"/>
          <w:color w:val="000000"/>
        </w:rPr>
        <w:t>2.</w:t>
      </w:r>
      <w:r w:rsidRPr="00C7531A">
        <w:rPr>
          <w:rFonts w:ascii="Calibri" w:hAnsi="Calibri"/>
          <w:color w:val="000000"/>
          <w:sz w:val="14"/>
          <w:szCs w:val="14"/>
        </w:rPr>
        <w:t xml:space="preserve">          </w:t>
      </w:r>
      <w:r w:rsidRPr="00C7531A">
        <w:rPr>
          <w:rFonts w:ascii="Calibri" w:hAnsi="Calibri"/>
          <w:color w:val="000000"/>
        </w:rPr>
        <w:t>Genel Müdür,kendisine iletilen ikinci onaylamanın tescilinden Teşkilatın üyelerini haberdar ederken,Sözleşmenin yürürlüğe gireceği tarih hakkında da onların dikkatini çeker.</w:t>
      </w:r>
    </w:p>
    <w:p w14:paraId="7BA246B0" w14:textId="77777777" w:rsidR="00D417A3" w:rsidRPr="00C7531A" w:rsidRDefault="00D417A3" w:rsidP="00D417A3">
      <w:pPr>
        <w:jc w:val="both"/>
        <w:rPr>
          <w:rFonts w:ascii="Calibri" w:hAnsi="Calibri"/>
        </w:rPr>
      </w:pPr>
      <w:r w:rsidRPr="00C7531A">
        <w:rPr>
          <w:rFonts w:ascii="Calibri" w:hAnsi="Calibri"/>
          <w:b/>
          <w:bCs/>
          <w:color w:val="000000"/>
        </w:rPr>
        <w:t> </w:t>
      </w:r>
    </w:p>
    <w:p w14:paraId="1B7ECC45" w14:textId="77777777" w:rsidR="00D417A3" w:rsidRPr="00C7531A" w:rsidRDefault="00D417A3" w:rsidP="00D417A3">
      <w:pPr>
        <w:jc w:val="both"/>
        <w:rPr>
          <w:rFonts w:ascii="Calibri" w:hAnsi="Calibri"/>
        </w:rPr>
      </w:pPr>
      <w:r w:rsidRPr="00C7531A">
        <w:rPr>
          <w:rFonts w:ascii="Calibri" w:hAnsi="Calibri"/>
          <w:b/>
          <w:bCs/>
          <w:color w:val="000000"/>
        </w:rPr>
        <w:t>MADDE 14</w:t>
      </w:r>
    </w:p>
    <w:p w14:paraId="6A6F3021" w14:textId="77777777" w:rsidR="00D417A3" w:rsidRPr="00C7531A" w:rsidRDefault="00D417A3" w:rsidP="00D417A3">
      <w:pPr>
        <w:jc w:val="both"/>
        <w:rPr>
          <w:rFonts w:ascii="Calibri" w:hAnsi="Calibri"/>
        </w:rPr>
      </w:pPr>
      <w:r w:rsidRPr="00C7531A">
        <w:rPr>
          <w:rFonts w:ascii="Calibri" w:hAnsi="Calibri"/>
          <w:color w:val="000000"/>
        </w:rPr>
        <w:t>Uluslararası Çalışma Bürosu Genel Müdürü yukarıdaki hükümler uyarınca kendisince tescil edilen onay ve fesih bildirimlerini bütün detaylarıyla birlikte,Birleşmiş Milletler Ana Sözleşmesinin 102 inci maddesi uyarınca,tescil edilmek üzere,Birleşmiş Milletler Genel Sekreterine gönderir.</w:t>
      </w:r>
    </w:p>
    <w:p w14:paraId="4696639D" w14:textId="77777777" w:rsidR="00D417A3" w:rsidRPr="00C7531A" w:rsidRDefault="00D417A3" w:rsidP="00D417A3">
      <w:pPr>
        <w:jc w:val="both"/>
        <w:rPr>
          <w:rFonts w:ascii="Calibri" w:hAnsi="Calibri"/>
        </w:rPr>
      </w:pPr>
      <w:r w:rsidRPr="00C7531A">
        <w:rPr>
          <w:rFonts w:ascii="Calibri" w:hAnsi="Calibri"/>
          <w:b/>
          <w:bCs/>
          <w:color w:val="000000"/>
        </w:rPr>
        <w:t> </w:t>
      </w:r>
    </w:p>
    <w:p w14:paraId="12786105" w14:textId="77777777" w:rsidR="00D417A3" w:rsidRPr="00C7531A" w:rsidRDefault="00D417A3" w:rsidP="00D417A3">
      <w:pPr>
        <w:jc w:val="both"/>
        <w:rPr>
          <w:rFonts w:ascii="Calibri" w:hAnsi="Calibri"/>
        </w:rPr>
      </w:pPr>
      <w:r w:rsidRPr="00C7531A">
        <w:rPr>
          <w:rFonts w:ascii="Calibri" w:hAnsi="Calibri"/>
          <w:b/>
          <w:bCs/>
          <w:color w:val="000000"/>
        </w:rPr>
        <w:t>MADDE 15</w:t>
      </w:r>
    </w:p>
    <w:p w14:paraId="2F2EAE45" w14:textId="77777777" w:rsidR="00D417A3" w:rsidRPr="00C7531A" w:rsidRDefault="00D417A3" w:rsidP="00D417A3">
      <w:pPr>
        <w:jc w:val="both"/>
        <w:rPr>
          <w:rFonts w:ascii="Calibri" w:hAnsi="Calibri"/>
        </w:rPr>
      </w:pPr>
      <w:r w:rsidRPr="00C7531A">
        <w:rPr>
          <w:rFonts w:ascii="Calibri" w:hAnsi="Calibri"/>
          <w:color w:val="000000"/>
        </w:rPr>
        <w:t>Gerekli gördüğü zamanlarda,Uluslararası Çalışma Bürosu Yönetim Kurulu Sözleşmenin işleyişi hakkında Genel Konferansa bir rapor sunar ve sözleşmenin tamamen veya kısmen bir tadilata tabi tutulması meselesinin gündemde yer almasının istenilip istenilmediğini soruşturur.</w:t>
      </w:r>
    </w:p>
    <w:p w14:paraId="2CE06269" w14:textId="77777777" w:rsidR="00D417A3" w:rsidRPr="00C7531A" w:rsidRDefault="00D417A3" w:rsidP="00D417A3">
      <w:pPr>
        <w:jc w:val="both"/>
        <w:rPr>
          <w:rFonts w:ascii="Calibri" w:hAnsi="Calibri"/>
        </w:rPr>
      </w:pPr>
      <w:r w:rsidRPr="00C7531A">
        <w:rPr>
          <w:rFonts w:ascii="Calibri" w:hAnsi="Calibri"/>
          <w:b/>
          <w:bCs/>
          <w:color w:val="000000"/>
        </w:rPr>
        <w:t> </w:t>
      </w:r>
    </w:p>
    <w:p w14:paraId="372C2BB7" w14:textId="77777777" w:rsidR="00D417A3" w:rsidRPr="00C7531A" w:rsidRDefault="00D417A3" w:rsidP="00D417A3">
      <w:pPr>
        <w:jc w:val="both"/>
        <w:rPr>
          <w:rFonts w:ascii="Calibri" w:hAnsi="Calibri"/>
        </w:rPr>
      </w:pPr>
      <w:r w:rsidRPr="00C7531A">
        <w:rPr>
          <w:rFonts w:ascii="Calibri" w:hAnsi="Calibri"/>
          <w:b/>
          <w:bCs/>
          <w:color w:val="000000"/>
        </w:rPr>
        <w:t>MADDE 16</w:t>
      </w:r>
    </w:p>
    <w:p w14:paraId="3495CF97" w14:textId="77777777" w:rsidR="00D417A3" w:rsidRPr="00C7531A" w:rsidRDefault="00D417A3" w:rsidP="00D417A3">
      <w:pPr>
        <w:ind w:left="900" w:hanging="540"/>
        <w:jc w:val="both"/>
        <w:rPr>
          <w:rFonts w:ascii="Calibri" w:hAnsi="Calibri"/>
        </w:rPr>
      </w:pPr>
      <w:r w:rsidRPr="00C7531A">
        <w:rPr>
          <w:rFonts w:ascii="Calibri" w:hAnsi="Calibri"/>
          <w:color w:val="000000"/>
        </w:rPr>
        <w:t>1.</w:t>
      </w:r>
      <w:r w:rsidRPr="00C7531A">
        <w:rPr>
          <w:rFonts w:ascii="Calibri" w:hAnsi="Calibri"/>
          <w:color w:val="000000"/>
          <w:sz w:val="14"/>
          <w:szCs w:val="14"/>
        </w:rPr>
        <w:t xml:space="preserve">          </w:t>
      </w:r>
      <w:r w:rsidRPr="00C7531A">
        <w:rPr>
          <w:rFonts w:ascii="Calibri" w:hAnsi="Calibri"/>
          <w:color w:val="000000"/>
        </w:rPr>
        <w:t>Konferansın,bu sözleşmeyi tamamen veya kısmen tadil eden yeni bir sözleşme kabul etmesi halinde,değiştirilmiş yeni sözleşmede aksine hüküm yoksa;</w:t>
      </w:r>
    </w:p>
    <w:p w14:paraId="7249B1F6" w14:textId="77777777" w:rsidR="00D417A3" w:rsidRPr="00C7531A" w:rsidRDefault="00D417A3" w:rsidP="00D417A3">
      <w:pPr>
        <w:ind w:left="1440" w:hanging="720"/>
        <w:jc w:val="both"/>
        <w:rPr>
          <w:rFonts w:ascii="Calibri" w:hAnsi="Calibri"/>
        </w:rPr>
      </w:pPr>
      <w:r w:rsidRPr="00C7531A">
        <w:rPr>
          <w:rFonts w:ascii="Calibri" w:hAnsi="Calibri"/>
          <w:color w:val="000000"/>
        </w:rPr>
        <w:t>a.</w:t>
      </w:r>
      <w:r w:rsidRPr="00C7531A">
        <w:rPr>
          <w:rFonts w:ascii="Calibri" w:hAnsi="Calibri"/>
          <w:color w:val="000000"/>
          <w:sz w:val="14"/>
          <w:szCs w:val="14"/>
        </w:rPr>
        <w:t xml:space="preserve">                </w:t>
      </w:r>
      <w:r w:rsidRPr="00C7531A">
        <w:rPr>
          <w:rFonts w:ascii="Calibri" w:hAnsi="Calibri"/>
          <w:color w:val="000000"/>
        </w:rPr>
        <w:t>Değişiklik getiren yeni sözleşmenin bir üye tarafından onaylanması yeni sözleşmenin yürürlüğe girmiş olması kaydıyla yukarıda zikredilen 12 inci madde hükmüne bakılmaksızın işbu sözleşmenin o üye ülke bakımından derhal feshini hukuken sağlar.</w:t>
      </w:r>
    </w:p>
    <w:p w14:paraId="103D2FF8" w14:textId="77777777" w:rsidR="00D417A3" w:rsidRPr="00C7531A" w:rsidRDefault="00D417A3" w:rsidP="00D417A3">
      <w:pPr>
        <w:ind w:left="1440" w:hanging="720"/>
        <w:jc w:val="both"/>
        <w:rPr>
          <w:rFonts w:ascii="Calibri" w:hAnsi="Calibri"/>
        </w:rPr>
      </w:pPr>
      <w:r w:rsidRPr="00C7531A">
        <w:rPr>
          <w:rFonts w:ascii="Calibri" w:hAnsi="Calibri"/>
          <w:color w:val="000000"/>
        </w:rPr>
        <w:t>b.</w:t>
      </w:r>
      <w:r w:rsidRPr="00C7531A">
        <w:rPr>
          <w:rFonts w:ascii="Calibri" w:hAnsi="Calibri"/>
          <w:color w:val="000000"/>
          <w:sz w:val="14"/>
          <w:szCs w:val="14"/>
        </w:rPr>
        <w:t xml:space="preserve">                </w:t>
      </w:r>
      <w:r w:rsidRPr="00C7531A">
        <w:rPr>
          <w:rFonts w:ascii="Calibri" w:hAnsi="Calibri"/>
          <w:color w:val="000000"/>
        </w:rPr>
        <w:t>Değişiklik getiren yeni sözleşmenin yürürlüğe girdiği tarihten itibaren iş bu sözleşmenin üye ülkelerin onayına açık olma durumu ortadan kalkar.</w:t>
      </w:r>
    </w:p>
    <w:p w14:paraId="1665EB7A" w14:textId="77777777" w:rsidR="00D417A3" w:rsidRPr="00C7531A" w:rsidRDefault="00D417A3" w:rsidP="00D417A3">
      <w:pPr>
        <w:ind w:left="900" w:hanging="540"/>
        <w:jc w:val="both"/>
        <w:rPr>
          <w:rFonts w:ascii="Calibri" w:hAnsi="Calibri"/>
        </w:rPr>
      </w:pPr>
      <w:r w:rsidRPr="00C7531A">
        <w:rPr>
          <w:rFonts w:ascii="Calibri" w:hAnsi="Calibri"/>
          <w:color w:val="000000"/>
        </w:rPr>
        <w:t>2.</w:t>
      </w:r>
      <w:r w:rsidRPr="00C7531A">
        <w:rPr>
          <w:rFonts w:ascii="Calibri" w:hAnsi="Calibri"/>
          <w:color w:val="000000"/>
          <w:sz w:val="14"/>
          <w:szCs w:val="14"/>
        </w:rPr>
        <w:t xml:space="preserve">          </w:t>
      </w:r>
      <w:r w:rsidRPr="00C7531A">
        <w:rPr>
          <w:rFonts w:ascii="Calibri" w:hAnsi="Calibri"/>
          <w:color w:val="000000"/>
        </w:rPr>
        <w:t>İşbu Sözleşmeyi onaylayan fakat değişiklik getiren yeni Sözleşmeyi onaylamayan üyeler için bu Sözleşme mevcut şekli ve muhtevası ile her halükarda yürürlükte kalır.</w:t>
      </w:r>
    </w:p>
    <w:p w14:paraId="5F076B81" w14:textId="77777777" w:rsidR="00D417A3" w:rsidRPr="00C7531A" w:rsidRDefault="00D417A3" w:rsidP="00D417A3">
      <w:pPr>
        <w:jc w:val="both"/>
        <w:rPr>
          <w:rFonts w:ascii="Calibri" w:hAnsi="Calibri"/>
        </w:rPr>
      </w:pPr>
      <w:r w:rsidRPr="00C7531A">
        <w:rPr>
          <w:rFonts w:ascii="Calibri" w:hAnsi="Calibri"/>
          <w:b/>
          <w:bCs/>
          <w:color w:val="000000"/>
        </w:rPr>
        <w:t> </w:t>
      </w:r>
    </w:p>
    <w:p w14:paraId="3AB418F1" w14:textId="77777777" w:rsidR="00D417A3" w:rsidRPr="00C7531A" w:rsidRDefault="00D417A3" w:rsidP="00D417A3">
      <w:pPr>
        <w:jc w:val="both"/>
        <w:rPr>
          <w:rFonts w:ascii="Calibri" w:hAnsi="Calibri"/>
        </w:rPr>
      </w:pPr>
      <w:r w:rsidRPr="00C7531A">
        <w:rPr>
          <w:rFonts w:ascii="Calibri" w:hAnsi="Calibri"/>
          <w:b/>
          <w:bCs/>
          <w:color w:val="000000"/>
        </w:rPr>
        <w:t>MADDE 17</w:t>
      </w:r>
    </w:p>
    <w:p w14:paraId="2A2DB0AA" w14:textId="77777777" w:rsidR="00D417A3" w:rsidRPr="00C7531A" w:rsidRDefault="00D417A3" w:rsidP="00D417A3">
      <w:pPr>
        <w:jc w:val="both"/>
        <w:rPr>
          <w:rFonts w:ascii="Calibri" w:hAnsi="Calibri"/>
        </w:rPr>
      </w:pPr>
      <w:r w:rsidRPr="00C7531A">
        <w:rPr>
          <w:rFonts w:ascii="Calibri" w:hAnsi="Calibri"/>
          <w:color w:val="000000"/>
        </w:rPr>
        <w:t>Bu sözleşmenin İngilizce ve Fransızca metinleri aynı derecede geçerlidir.</w:t>
      </w:r>
    </w:p>
    <w:p w14:paraId="2776603B" w14:textId="17D36D78" w:rsidR="00C536C7" w:rsidRPr="00A856F0" w:rsidRDefault="00C536C7" w:rsidP="005066FF">
      <w:pPr>
        <w:jc w:val="both"/>
        <w:rPr>
          <w:rFonts w:ascii="Calibri" w:hAnsi="Calibri"/>
        </w:rPr>
      </w:pPr>
    </w:p>
    <w:p w14:paraId="179847B9" w14:textId="21FF5D3E" w:rsidR="00A6279D" w:rsidRDefault="00A6279D" w:rsidP="00D74756">
      <w:pPr>
        <w:pStyle w:val="ListeParagraf"/>
        <w:spacing w:before="120" w:after="0" w:line="360" w:lineRule="auto"/>
        <w:ind w:left="862"/>
        <w:rPr>
          <w:rFonts w:ascii="Arial" w:hAnsi="Arial" w:cs="Arial"/>
          <w:color w:val="C00000"/>
          <w:sz w:val="24"/>
          <w:szCs w:val="24"/>
        </w:rPr>
      </w:pPr>
    </w:p>
    <w:p w14:paraId="02A99790" w14:textId="3F28221D" w:rsidR="00D74756" w:rsidRPr="00867F82" w:rsidRDefault="00D74756" w:rsidP="00D74756">
      <w:pPr>
        <w:pStyle w:val="ListeParagraf"/>
        <w:spacing w:before="120" w:after="0" w:line="360" w:lineRule="auto"/>
        <w:ind w:left="862"/>
        <w:rPr>
          <w:rFonts w:ascii="Arial" w:hAnsi="Arial" w:cs="Arial"/>
          <w:color w:val="C00000"/>
          <w:sz w:val="24"/>
          <w:szCs w:val="24"/>
        </w:rPr>
      </w:pPr>
      <w:r w:rsidRPr="00D74756">
        <w:rPr>
          <w:rFonts w:ascii="Arial" w:hAnsi="Arial" w:cs="Arial"/>
          <w:color w:val="C00000"/>
          <w:sz w:val="24"/>
          <w:szCs w:val="24"/>
        </w:rPr>
        <w:t>HİENRİCH PRENSİPLERİ ÖZETİ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lastRenderedPageBreak/>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0D592EBB"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883D76">
      <w:rPr>
        <w:sz w:val="16"/>
        <w:szCs w:val="16"/>
      </w:rPr>
      <w:fldChar w:fldCharType="begin"/>
    </w:r>
    <w:r w:rsidR="00883D76">
      <w:rPr>
        <w:sz w:val="16"/>
        <w:szCs w:val="16"/>
      </w:rPr>
      <w:instrText xml:space="preserve"> FILENAME  \* FirstCap  \* MERGEFORMAT </w:instrText>
    </w:r>
    <w:r w:rsidR="00883D76">
      <w:rPr>
        <w:sz w:val="16"/>
        <w:szCs w:val="16"/>
      </w:rPr>
      <w:fldChar w:fldCharType="separate"/>
    </w:r>
    <w:r w:rsidR="00EF3643">
      <w:rPr>
        <w:noProof/>
        <w:sz w:val="16"/>
        <w:szCs w:val="16"/>
      </w:rPr>
      <w:t>İlo-159-sakatlarin-mesleki-rehabilitasyon.docx</w:t>
    </w:r>
    <w:r w:rsidR="00883D7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0471"/>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393B"/>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7DC"/>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CFD"/>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48F7"/>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8FD"/>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775"/>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1209"/>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14B"/>
    <w:rsid w:val="004F6B57"/>
    <w:rsid w:val="004F757A"/>
    <w:rsid w:val="004F7BBB"/>
    <w:rsid w:val="005009F8"/>
    <w:rsid w:val="00501E94"/>
    <w:rsid w:val="00501F0F"/>
    <w:rsid w:val="00502055"/>
    <w:rsid w:val="00502088"/>
    <w:rsid w:val="005021B2"/>
    <w:rsid w:val="00504153"/>
    <w:rsid w:val="0050475B"/>
    <w:rsid w:val="00505554"/>
    <w:rsid w:val="00506171"/>
    <w:rsid w:val="005066FF"/>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5679B"/>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971A1"/>
    <w:rsid w:val="005A032D"/>
    <w:rsid w:val="005A0A3B"/>
    <w:rsid w:val="005A0F52"/>
    <w:rsid w:val="005A0FA1"/>
    <w:rsid w:val="005A1298"/>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04BC"/>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6A68"/>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9F0"/>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44E0"/>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3D76"/>
    <w:rsid w:val="008843D8"/>
    <w:rsid w:val="00884572"/>
    <w:rsid w:val="00884B3C"/>
    <w:rsid w:val="00885AFD"/>
    <w:rsid w:val="008863E7"/>
    <w:rsid w:val="00886545"/>
    <w:rsid w:val="008902A5"/>
    <w:rsid w:val="008914E0"/>
    <w:rsid w:val="00891966"/>
    <w:rsid w:val="00892E7E"/>
    <w:rsid w:val="00894C3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695"/>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75F"/>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B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3B92"/>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77766"/>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050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0A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6C7"/>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17A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4756"/>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3035"/>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9B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23E"/>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4FA"/>
    <w:rsid w:val="00EE699E"/>
    <w:rsid w:val="00EE6E28"/>
    <w:rsid w:val="00EF0CA2"/>
    <w:rsid w:val="00EF1574"/>
    <w:rsid w:val="00EF2629"/>
    <w:rsid w:val="00EF26EB"/>
    <w:rsid w:val="00EF3382"/>
    <w:rsid w:val="00EF35D8"/>
    <w:rsid w:val="00EF3643"/>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31D5"/>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A3"/>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1359</Words>
  <Characters>7750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2024-01-26T16:56:00Z</cp:lastPrinted>
  <dcterms:created xsi:type="dcterms:W3CDTF">2023-10-26T10:06:00Z</dcterms:created>
  <dcterms:modified xsi:type="dcterms:W3CDTF">2024-01-26T16:56:00Z</dcterms:modified>
</cp:coreProperties>
</file>