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26637B27"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B72CED">
              <w:rPr>
                <w:noProof/>
                <w:webHidden/>
                <w:sz w:val="18"/>
                <w:szCs w:val="18"/>
              </w:rPr>
              <w:t>1</w:t>
            </w:r>
            <w:r w:rsidR="0017245A" w:rsidRPr="00DA22E5">
              <w:rPr>
                <w:noProof/>
                <w:webHidden/>
                <w:sz w:val="18"/>
                <w:szCs w:val="18"/>
              </w:rPr>
              <w:fldChar w:fldCharType="end"/>
            </w:r>
          </w:hyperlink>
        </w:p>
        <w:p w14:paraId="05F1B558" w14:textId="111787F2" w:rsidR="0017245A" w:rsidRPr="00DA22E5" w:rsidRDefault="00B72CED">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5</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3202729A" w:rsidR="00DE4386" w:rsidRPr="00986368" w:rsidRDefault="00DE4386" w:rsidP="00DE4386">
      <w:pPr>
        <w:jc w:val="center"/>
        <w:rPr>
          <w:rFonts w:ascii="Calibri" w:hAnsi="Calibri"/>
        </w:rPr>
      </w:pPr>
      <w:r w:rsidRPr="00986368">
        <w:rPr>
          <w:rFonts w:ascii="Calibri" w:hAnsi="Calibri"/>
          <w:b/>
          <w:bCs/>
          <w:color w:val="000066"/>
          <w:sz w:val="28"/>
          <w:szCs w:val="28"/>
        </w:rPr>
        <w:t>1</w:t>
      </w:r>
      <w:r w:rsidR="00050126">
        <w:rPr>
          <w:rFonts w:ascii="Calibri" w:hAnsi="Calibri"/>
          <w:b/>
          <w:bCs/>
          <w:color w:val="000066"/>
          <w:sz w:val="28"/>
          <w:szCs w:val="28"/>
        </w:rPr>
        <w:t>42</w:t>
      </w:r>
      <w:r w:rsidRPr="00986368">
        <w:rPr>
          <w:rFonts w:ascii="Calibri" w:hAnsi="Calibri"/>
          <w:b/>
          <w:bCs/>
          <w:color w:val="000066"/>
          <w:sz w:val="28"/>
          <w:szCs w:val="28"/>
        </w:rPr>
        <w:t xml:space="preserve"> NOLU SÖZLEŞME</w:t>
      </w:r>
    </w:p>
    <w:p w14:paraId="77D657CD" w14:textId="77777777" w:rsidR="00050126" w:rsidRPr="00014417" w:rsidRDefault="00050126" w:rsidP="00050126">
      <w:pPr>
        <w:jc w:val="center"/>
        <w:rPr>
          <w:rFonts w:ascii="Calibri" w:hAnsi="Calibri"/>
        </w:rPr>
      </w:pPr>
      <w:r w:rsidRPr="00014417">
        <w:rPr>
          <w:rFonts w:ascii="Calibri" w:hAnsi="Calibri"/>
          <w:b/>
          <w:bCs/>
          <w:color w:val="000066"/>
          <w:sz w:val="28"/>
          <w:szCs w:val="28"/>
        </w:rPr>
        <w:t>İNSAN KAYNAKLARININ DEĞERLENDİRİLMESİNDE MESLEKİ EĞİTİM VE YÖNLENDİRMENİN YERİ HAKKINDA SÖZLEŞME</w:t>
      </w:r>
    </w:p>
    <w:p w14:paraId="70ADE687" w14:textId="3F91D2F2" w:rsidR="00050126" w:rsidRPr="00014417" w:rsidRDefault="0090143A" w:rsidP="00050126">
      <w:pPr>
        <w:jc w:val="center"/>
        <w:rPr>
          <w:rFonts w:ascii="Calibri" w:hAnsi="Calibri"/>
        </w:rPr>
      </w:pPr>
      <w:r w:rsidRPr="0090143A">
        <w:rPr>
          <w:rFonts w:ascii="Calibri" w:hAnsi="Calibri"/>
          <w:color w:val="000066"/>
          <w:sz w:val="28"/>
          <w:szCs w:val="28"/>
        </w:rPr>
        <w:t>10B---</w:t>
      </w:r>
      <w:r w:rsidR="00DE4386" w:rsidRPr="0090143A">
        <w:rPr>
          <w:rFonts w:ascii="Calibri" w:hAnsi="Calibri"/>
          <w:color w:val="000066"/>
          <w:sz w:val="28"/>
          <w:szCs w:val="28"/>
        </w:rPr>
        <w:t>ILO-</w:t>
      </w:r>
      <w:r w:rsidR="00DE4386">
        <w:rPr>
          <w:rFonts w:ascii="Calibri" w:hAnsi="Calibri"/>
          <w:b/>
          <w:bCs/>
          <w:color w:val="000066"/>
          <w:sz w:val="28"/>
          <w:szCs w:val="28"/>
        </w:rPr>
        <w:t xml:space="preserve"> </w:t>
      </w:r>
      <w:r w:rsidR="00DE4386" w:rsidRPr="0090143A">
        <w:rPr>
          <w:rFonts w:ascii="Calibri" w:hAnsi="Calibri"/>
          <w:color w:val="000066"/>
          <w:sz w:val="28"/>
          <w:szCs w:val="28"/>
        </w:rPr>
        <w:t>1</w:t>
      </w:r>
      <w:r w:rsidR="00050126">
        <w:rPr>
          <w:rFonts w:ascii="Calibri" w:hAnsi="Calibri"/>
          <w:color w:val="000066"/>
          <w:sz w:val="28"/>
          <w:szCs w:val="28"/>
        </w:rPr>
        <w:t>42 İ</w:t>
      </w:r>
      <w:r w:rsidR="00050126" w:rsidRPr="00050126">
        <w:rPr>
          <w:rFonts w:ascii="Calibri" w:hAnsi="Calibri"/>
          <w:color w:val="000066"/>
          <w:sz w:val="28"/>
          <w:szCs w:val="28"/>
        </w:rPr>
        <w:t>nsan kaynaklarının değerlendirilmesinde mesleki eğitim</w:t>
      </w:r>
      <w:r w:rsidR="00050126" w:rsidRPr="00014417">
        <w:rPr>
          <w:rFonts w:ascii="Calibri" w:hAnsi="Calibri"/>
          <w:b/>
          <w:bCs/>
          <w:color w:val="000066"/>
          <w:sz w:val="28"/>
          <w:szCs w:val="28"/>
        </w:rPr>
        <w:t xml:space="preserve"> </w:t>
      </w:r>
    </w:p>
    <w:p w14:paraId="5A71C845" w14:textId="77777777" w:rsidR="00050126" w:rsidRPr="00014417" w:rsidRDefault="00050126" w:rsidP="00050126">
      <w:pPr>
        <w:jc w:val="center"/>
        <w:rPr>
          <w:rFonts w:ascii="Calibri" w:hAnsi="Calibri"/>
        </w:rPr>
      </w:pPr>
      <w:r w:rsidRPr="00014417">
        <w:rPr>
          <w:rFonts w:ascii="Calibri" w:hAnsi="Calibri"/>
          <w:b/>
          <w:bCs/>
          <w:color w:val="000066"/>
          <w:sz w:val="20"/>
          <w:szCs w:val="20"/>
        </w:rPr>
        <w:t> </w:t>
      </w:r>
    </w:p>
    <w:p w14:paraId="22327181" w14:textId="77777777" w:rsidR="00050126" w:rsidRPr="00014417" w:rsidRDefault="00050126" w:rsidP="00050126">
      <w:pPr>
        <w:jc w:val="both"/>
        <w:rPr>
          <w:rFonts w:ascii="Calibri" w:hAnsi="Calibri"/>
        </w:rPr>
      </w:pPr>
      <w:r w:rsidRPr="00014417">
        <w:rPr>
          <w:rFonts w:ascii="Calibri" w:hAnsi="Calibri" w:cs="Tahoma"/>
          <w:b/>
          <w:bCs/>
          <w:color w:val="000066"/>
          <w:sz w:val="32"/>
          <w:szCs w:val="32"/>
        </w:rPr>
        <w:t> </w:t>
      </w:r>
    </w:p>
    <w:p w14:paraId="043922FB" w14:textId="77777777" w:rsidR="00050126" w:rsidRPr="00014417" w:rsidRDefault="00050126" w:rsidP="00050126">
      <w:pPr>
        <w:jc w:val="both"/>
        <w:rPr>
          <w:rFonts w:ascii="Calibri" w:hAnsi="Calibri"/>
        </w:rPr>
      </w:pPr>
      <w:r w:rsidRPr="00014417">
        <w:rPr>
          <w:rFonts w:ascii="Calibri" w:hAnsi="Calibri"/>
          <w:b/>
          <w:bCs/>
          <w:color w:val="000000"/>
        </w:rPr>
        <w:t>ILO Kabul Tarihi:</w:t>
      </w:r>
      <w:r w:rsidRPr="00014417">
        <w:rPr>
          <w:rFonts w:ascii="Calibri" w:hAnsi="Calibri"/>
          <w:color w:val="000000"/>
        </w:rPr>
        <w:t xml:space="preserve"> 4 Haziran 1975</w:t>
      </w:r>
    </w:p>
    <w:p w14:paraId="1EFFA4BE" w14:textId="77777777" w:rsidR="00050126" w:rsidRPr="00014417" w:rsidRDefault="00050126" w:rsidP="00050126">
      <w:pPr>
        <w:jc w:val="both"/>
        <w:rPr>
          <w:rFonts w:ascii="Calibri" w:hAnsi="Calibri"/>
        </w:rPr>
      </w:pPr>
      <w:r w:rsidRPr="00014417">
        <w:rPr>
          <w:rFonts w:ascii="Calibri" w:hAnsi="Calibri"/>
          <w:b/>
          <w:bCs/>
          <w:color w:val="000000"/>
        </w:rPr>
        <w:t>Kanun Tarih ve Sayısı:</w:t>
      </w:r>
      <w:r w:rsidRPr="00014417">
        <w:rPr>
          <w:rFonts w:ascii="Calibri" w:hAnsi="Calibri"/>
          <w:color w:val="000000"/>
        </w:rPr>
        <w:t xml:space="preserve"> 26.11.1992 / 3850</w:t>
      </w:r>
    </w:p>
    <w:p w14:paraId="505FD148" w14:textId="77777777" w:rsidR="00050126" w:rsidRPr="00014417" w:rsidRDefault="00050126" w:rsidP="00050126">
      <w:pPr>
        <w:jc w:val="both"/>
        <w:rPr>
          <w:rFonts w:ascii="Calibri" w:hAnsi="Calibri"/>
        </w:rPr>
      </w:pPr>
      <w:r w:rsidRPr="00014417">
        <w:rPr>
          <w:rFonts w:ascii="Calibri" w:hAnsi="Calibri"/>
          <w:b/>
          <w:bCs/>
          <w:color w:val="000000"/>
        </w:rPr>
        <w:t>Resmi Gazete Yayım Tarihi ve Sayısı:</w:t>
      </w:r>
      <w:r w:rsidRPr="00014417">
        <w:rPr>
          <w:rFonts w:ascii="Calibri" w:hAnsi="Calibri"/>
          <w:color w:val="000000"/>
        </w:rPr>
        <w:t xml:space="preserve"> 12.12.1992 / 21433</w:t>
      </w:r>
    </w:p>
    <w:p w14:paraId="06ECA335" w14:textId="77777777" w:rsidR="00050126" w:rsidRPr="00014417" w:rsidRDefault="00050126" w:rsidP="00050126">
      <w:pPr>
        <w:jc w:val="both"/>
        <w:rPr>
          <w:rFonts w:ascii="Calibri" w:hAnsi="Calibri"/>
        </w:rPr>
      </w:pPr>
      <w:r w:rsidRPr="00014417">
        <w:rPr>
          <w:rFonts w:ascii="Calibri" w:hAnsi="Calibri"/>
          <w:b/>
          <w:bCs/>
          <w:color w:val="000000"/>
        </w:rPr>
        <w:t>Bakanlar Kurulu Kararı Tarih ve Sayısı:</w:t>
      </w:r>
      <w:r w:rsidRPr="00014417">
        <w:rPr>
          <w:rFonts w:ascii="Calibri" w:hAnsi="Calibri"/>
          <w:color w:val="000000"/>
        </w:rPr>
        <w:t xml:space="preserve"> 8.1.1993 / 93-3967</w:t>
      </w:r>
    </w:p>
    <w:p w14:paraId="3F3DD8E2" w14:textId="77777777" w:rsidR="00050126" w:rsidRPr="00014417" w:rsidRDefault="00050126" w:rsidP="00050126">
      <w:pPr>
        <w:jc w:val="both"/>
        <w:rPr>
          <w:rFonts w:ascii="Calibri" w:hAnsi="Calibri"/>
        </w:rPr>
      </w:pPr>
      <w:r w:rsidRPr="00014417">
        <w:rPr>
          <w:rFonts w:ascii="Calibri" w:hAnsi="Calibri"/>
          <w:b/>
          <w:bCs/>
          <w:color w:val="000000"/>
        </w:rPr>
        <w:t>Resmi Gazete Yayım Tarih ve Sayısı:</w:t>
      </w:r>
      <w:r w:rsidRPr="00014417">
        <w:rPr>
          <w:rFonts w:ascii="Calibri" w:hAnsi="Calibri"/>
          <w:color w:val="000000"/>
        </w:rPr>
        <w:t xml:space="preserve"> 25.2.1993 / 21507</w:t>
      </w:r>
    </w:p>
    <w:p w14:paraId="42B62B85" w14:textId="77777777" w:rsidR="00050126" w:rsidRPr="00014417" w:rsidRDefault="00050126" w:rsidP="00050126">
      <w:pPr>
        <w:jc w:val="both"/>
        <w:rPr>
          <w:rFonts w:ascii="Calibri" w:hAnsi="Calibri"/>
        </w:rPr>
      </w:pPr>
      <w:r w:rsidRPr="00014417">
        <w:rPr>
          <w:rFonts w:ascii="Calibri" w:hAnsi="Calibri"/>
          <w:color w:val="000000"/>
        </w:rPr>
        <w:t> </w:t>
      </w:r>
    </w:p>
    <w:p w14:paraId="61B069DA" w14:textId="77777777" w:rsidR="00050126" w:rsidRPr="00014417" w:rsidRDefault="00050126" w:rsidP="00050126">
      <w:pPr>
        <w:jc w:val="both"/>
        <w:rPr>
          <w:rFonts w:ascii="Calibri" w:hAnsi="Calibri"/>
        </w:rPr>
      </w:pPr>
      <w:r w:rsidRPr="00014417">
        <w:rPr>
          <w:rFonts w:ascii="Calibri" w:hAnsi="Calibri"/>
          <w:color w:val="000000"/>
        </w:rPr>
        <w:t>Uluslararası Çalışma Bürosu tarafından Cenevre'de düzenlenen ve 4 Haziran 1975 tarihinde altmışıncı toplantısını yapan,</w:t>
      </w:r>
    </w:p>
    <w:p w14:paraId="47D9B68C" w14:textId="77777777" w:rsidR="00050126" w:rsidRPr="00014417" w:rsidRDefault="00050126" w:rsidP="00050126">
      <w:pPr>
        <w:jc w:val="both"/>
        <w:rPr>
          <w:rFonts w:ascii="Calibri" w:hAnsi="Calibri"/>
        </w:rPr>
      </w:pPr>
      <w:r w:rsidRPr="00014417">
        <w:rPr>
          <w:rFonts w:ascii="Calibri" w:hAnsi="Calibri"/>
          <w:color w:val="000000"/>
        </w:rPr>
        <w:t> </w:t>
      </w:r>
    </w:p>
    <w:p w14:paraId="063CF759" w14:textId="77777777" w:rsidR="00050126" w:rsidRPr="00014417" w:rsidRDefault="00050126" w:rsidP="00050126">
      <w:pPr>
        <w:jc w:val="both"/>
        <w:rPr>
          <w:rFonts w:ascii="Calibri" w:hAnsi="Calibri"/>
        </w:rPr>
      </w:pPr>
      <w:r w:rsidRPr="00014417">
        <w:rPr>
          <w:rFonts w:ascii="Calibri" w:hAnsi="Calibri"/>
          <w:color w:val="000000"/>
        </w:rPr>
        <w:t>Toplantı gündeminin 6 ncı maddesini teşkil eden, insan kaynaklarının geliştirilmesi: mesleki rehberlik ve mesleki eğitime ilişkin bazı önerilerin kabulüne karar veren,</w:t>
      </w:r>
    </w:p>
    <w:p w14:paraId="6BE9C6AE" w14:textId="77777777" w:rsidR="00050126" w:rsidRPr="00014417" w:rsidRDefault="00050126" w:rsidP="00050126">
      <w:pPr>
        <w:jc w:val="both"/>
        <w:rPr>
          <w:rFonts w:ascii="Calibri" w:hAnsi="Calibri"/>
        </w:rPr>
      </w:pPr>
      <w:r w:rsidRPr="00014417">
        <w:rPr>
          <w:rFonts w:ascii="Calibri" w:hAnsi="Calibri"/>
          <w:color w:val="000000"/>
        </w:rPr>
        <w:t> </w:t>
      </w:r>
    </w:p>
    <w:p w14:paraId="0277E7A4" w14:textId="77777777" w:rsidR="00050126" w:rsidRPr="00014417" w:rsidRDefault="00050126" w:rsidP="00050126">
      <w:pPr>
        <w:jc w:val="both"/>
        <w:rPr>
          <w:rFonts w:ascii="Calibri" w:hAnsi="Calibri"/>
        </w:rPr>
      </w:pPr>
      <w:r w:rsidRPr="00014417">
        <w:rPr>
          <w:rFonts w:ascii="Calibri" w:hAnsi="Calibri"/>
          <w:color w:val="000000"/>
        </w:rPr>
        <w:t>Bu önerilerin bir uluslararası sözleşme şeklini alacağını kararlaştıran;</w:t>
      </w:r>
    </w:p>
    <w:p w14:paraId="4CFE3DBE" w14:textId="77777777" w:rsidR="00050126" w:rsidRPr="00014417" w:rsidRDefault="00050126" w:rsidP="00050126">
      <w:pPr>
        <w:jc w:val="both"/>
        <w:rPr>
          <w:rFonts w:ascii="Calibri" w:hAnsi="Calibri"/>
        </w:rPr>
      </w:pPr>
      <w:r w:rsidRPr="00014417">
        <w:rPr>
          <w:rFonts w:ascii="Calibri" w:hAnsi="Calibri"/>
          <w:color w:val="000000"/>
        </w:rPr>
        <w:t> </w:t>
      </w:r>
    </w:p>
    <w:p w14:paraId="50938096" w14:textId="77777777" w:rsidR="00050126" w:rsidRPr="00014417" w:rsidRDefault="00050126" w:rsidP="00050126">
      <w:pPr>
        <w:jc w:val="both"/>
        <w:rPr>
          <w:rFonts w:ascii="Calibri" w:hAnsi="Calibri"/>
        </w:rPr>
      </w:pPr>
      <w:r w:rsidRPr="00014417">
        <w:rPr>
          <w:rFonts w:ascii="Calibri" w:hAnsi="Calibri"/>
          <w:color w:val="000000"/>
        </w:rPr>
        <w:t>Uluslararası Çalışma Teşkilatı Genel Konferansı,</w:t>
      </w:r>
    </w:p>
    <w:p w14:paraId="45B8CDD0" w14:textId="77777777" w:rsidR="00050126" w:rsidRPr="00014417" w:rsidRDefault="00050126" w:rsidP="00050126">
      <w:pPr>
        <w:jc w:val="both"/>
        <w:rPr>
          <w:rFonts w:ascii="Calibri" w:hAnsi="Calibri"/>
        </w:rPr>
      </w:pPr>
      <w:r w:rsidRPr="00014417">
        <w:rPr>
          <w:rFonts w:ascii="Calibri" w:hAnsi="Calibri"/>
          <w:color w:val="000000"/>
        </w:rPr>
        <w:t> </w:t>
      </w:r>
    </w:p>
    <w:p w14:paraId="5DBC7DCD" w14:textId="77777777" w:rsidR="00050126" w:rsidRPr="00014417" w:rsidRDefault="00050126" w:rsidP="00050126">
      <w:pPr>
        <w:jc w:val="both"/>
        <w:rPr>
          <w:rFonts w:ascii="Calibri" w:hAnsi="Calibri"/>
        </w:rPr>
      </w:pPr>
      <w:r w:rsidRPr="00014417">
        <w:rPr>
          <w:rFonts w:ascii="Calibri" w:hAnsi="Calibri"/>
          <w:color w:val="000000"/>
        </w:rPr>
        <w:t>Bin dokuz yüz yetmiş beş senesinin yirmi üçüncü günü İnsan Kaynaklarının Geliştirilmesi Sözleşmesi, 1975 adıyla anılabilecek olan aşağıdaki Sözleşmeyi kabul etmiştir.</w:t>
      </w:r>
    </w:p>
    <w:p w14:paraId="23330820" w14:textId="77777777" w:rsidR="00050126" w:rsidRPr="00014417" w:rsidRDefault="00050126" w:rsidP="00050126">
      <w:pPr>
        <w:jc w:val="both"/>
        <w:rPr>
          <w:rFonts w:ascii="Calibri" w:hAnsi="Calibri"/>
        </w:rPr>
      </w:pPr>
      <w:r w:rsidRPr="00014417">
        <w:rPr>
          <w:rFonts w:ascii="Calibri" w:hAnsi="Calibri"/>
          <w:b/>
          <w:bCs/>
          <w:color w:val="000000"/>
        </w:rPr>
        <w:lastRenderedPageBreak/>
        <w:t> </w:t>
      </w:r>
    </w:p>
    <w:p w14:paraId="77CB879E" w14:textId="77777777" w:rsidR="00050126" w:rsidRPr="00014417" w:rsidRDefault="00050126" w:rsidP="00050126">
      <w:pPr>
        <w:jc w:val="both"/>
        <w:rPr>
          <w:rFonts w:ascii="Calibri" w:hAnsi="Calibri"/>
        </w:rPr>
      </w:pPr>
      <w:r w:rsidRPr="00014417">
        <w:rPr>
          <w:rFonts w:ascii="Calibri" w:hAnsi="Calibri"/>
          <w:b/>
          <w:bCs/>
          <w:color w:val="000000"/>
        </w:rPr>
        <w:t>MADDE 1</w:t>
      </w:r>
    </w:p>
    <w:p w14:paraId="561EA9FD" w14:textId="77777777" w:rsidR="00050126" w:rsidRPr="00014417" w:rsidRDefault="00050126" w:rsidP="00050126">
      <w:pPr>
        <w:ind w:left="900" w:hanging="540"/>
        <w:jc w:val="both"/>
        <w:rPr>
          <w:rFonts w:ascii="Calibri" w:hAnsi="Calibri"/>
        </w:rPr>
      </w:pPr>
      <w:r w:rsidRPr="00014417">
        <w:rPr>
          <w:rFonts w:ascii="Calibri" w:hAnsi="Calibri"/>
          <w:color w:val="000000"/>
        </w:rPr>
        <w:t>1.</w:t>
      </w:r>
      <w:r w:rsidRPr="00014417">
        <w:rPr>
          <w:rFonts w:ascii="Calibri" w:hAnsi="Calibri"/>
          <w:color w:val="000000"/>
          <w:sz w:val="14"/>
          <w:szCs w:val="14"/>
        </w:rPr>
        <w:t xml:space="preserve">          </w:t>
      </w:r>
      <w:r w:rsidRPr="00014417">
        <w:rPr>
          <w:rFonts w:ascii="Calibri" w:hAnsi="Calibri"/>
          <w:color w:val="000000"/>
        </w:rPr>
        <w:t>Her üye, özellikle kamu istihdam hizmetleri aracılığı ile, istihdam ile yakından ilişkili olarak kapsamlı ve koordineli mesleki rehberlik ve mesleki eğitim politika ve programları kabul edip, geliştirecektir.</w:t>
      </w:r>
    </w:p>
    <w:p w14:paraId="716C36D5" w14:textId="77777777" w:rsidR="00050126" w:rsidRPr="00014417" w:rsidRDefault="00050126" w:rsidP="00050126">
      <w:pPr>
        <w:ind w:left="900" w:hanging="540"/>
        <w:jc w:val="both"/>
        <w:rPr>
          <w:rFonts w:ascii="Calibri" w:hAnsi="Calibri"/>
        </w:rPr>
      </w:pPr>
      <w:r w:rsidRPr="00014417">
        <w:rPr>
          <w:rFonts w:ascii="Calibri" w:hAnsi="Calibri"/>
          <w:color w:val="000000"/>
        </w:rPr>
        <w:t>2.</w:t>
      </w:r>
      <w:r w:rsidRPr="00014417">
        <w:rPr>
          <w:rFonts w:ascii="Calibri" w:hAnsi="Calibri"/>
          <w:color w:val="000000"/>
          <w:sz w:val="14"/>
          <w:szCs w:val="14"/>
        </w:rPr>
        <w:t xml:space="preserve">          </w:t>
      </w:r>
      <w:r w:rsidRPr="00014417">
        <w:rPr>
          <w:rFonts w:ascii="Calibri" w:hAnsi="Calibri"/>
          <w:color w:val="000000"/>
        </w:rPr>
        <w:t>Bu politika ve programlar aşağıdaki hususları dikkate alacaktır;</w:t>
      </w:r>
    </w:p>
    <w:p w14:paraId="5F80871B" w14:textId="77777777" w:rsidR="00050126" w:rsidRPr="00014417" w:rsidRDefault="00050126" w:rsidP="00050126">
      <w:pPr>
        <w:ind w:left="1440" w:hanging="540"/>
        <w:jc w:val="both"/>
        <w:rPr>
          <w:rFonts w:ascii="Calibri" w:hAnsi="Calibri"/>
        </w:rPr>
      </w:pPr>
      <w:r w:rsidRPr="00014417">
        <w:rPr>
          <w:rFonts w:ascii="Calibri" w:hAnsi="Calibri"/>
          <w:color w:val="000000"/>
        </w:rPr>
        <w:t>a.</w:t>
      </w:r>
      <w:r w:rsidRPr="00014417">
        <w:rPr>
          <w:rFonts w:ascii="Calibri" w:hAnsi="Calibri"/>
          <w:color w:val="000000"/>
          <w:sz w:val="14"/>
          <w:szCs w:val="14"/>
        </w:rPr>
        <w:t xml:space="preserve">          </w:t>
      </w:r>
      <w:r w:rsidRPr="00014417">
        <w:rPr>
          <w:rFonts w:ascii="Calibri" w:hAnsi="Calibri"/>
          <w:color w:val="000000"/>
        </w:rPr>
        <w:t>Bölgesel ve ulusal düzeyde istihdam ihtiyacı, fırsatları ve sorunları,</w:t>
      </w:r>
    </w:p>
    <w:p w14:paraId="60CC0F37" w14:textId="77777777" w:rsidR="00050126" w:rsidRPr="00014417" w:rsidRDefault="00050126" w:rsidP="00050126">
      <w:pPr>
        <w:ind w:left="1440" w:hanging="540"/>
        <w:jc w:val="both"/>
        <w:rPr>
          <w:rFonts w:ascii="Calibri" w:hAnsi="Calibri"/>
        </w:rPr>
      </w:pPr>
      <w:r w:rsidRPr="00014417">
        <w:rPr>
          <w:rFonts w:ascii="Calibri" w:hAnsi="Calibri"/>
          <w:color w:val="000000"/>
        </w:rPr>
        <w:t>b.</w:t>
      </w:r>
      <w:r w:rsidRPr="00014417">
        <w:rPr>
          <w:rFonts w:ascii="Calibri" w:hAnsi="Calibri"/>
          <w:color w:val="000000"/>
          <w:sz w:val="14"/>
          <w:szCs w:val="14"/>
        </w:rPr>
        <w:t xml:space="preserve">          </w:t>
      </w:r>
      <w:r w:rsidRPr="00014417">
        <w:rPr>
          <w:rFonts w:ascii="Calibri" w:hAnsi="Calibri"/>
          <w:color w:val="000000"/>
        </w:rPr>
        <w:t>Ekonomik sosyal ve kültürel gelişmenin safha ve düzeyi ve,</w:t>
      </w:r>
    </w:p>
    <w:p w14:paraId="0F70AD37" w14:textId="77777777" w:rsidR="00050126" w:rsidRPr="00014417" w:rsidRDefault="00050126" w:rsidP="00050126">
      <w:pPr>
        <w:ind w:left="1440" w:hanging="540"/>
        <w:jc w:val="both"/>
        <w:rPr>
          <w:rFonts w:ascii="Calibri" w:hAnsi="Calibri"/>
        </w:rPr>
      </w:pPr>
      <w:r w:rsidRPr="00014417">
        <w:rPr>
          <w:rFonts w:ascii="Calibri" w:hAnsi="Calibri"/>
          <w:color w:val="000000"/>
        </w:rPr>
        <w:t>c.</w:t>
      </w:r>
      <w:r w:rsidRPr="00014417">
        <w:rPr>
          <w:rFonts w:ascii="Calibri" w:hAnsi="Calibri"/>
          <w:color w:val="000000"/>
          <w:sz w:val="14"/>
          <w:szCs w:val="14"/>
        </w:rPr>
        <w:t xml:space="preserve">           </w:t>
      </w:r>
      <w:r w:rsidRPr="00014417">
        <w:rPr>
          <w:rFonts w:ascii="Calibri" w:hAnsi="Calibri"/>
          <w:color w:val="000000"/>
        </w:rPr>
        <w:t>İnsan kaynaklarının geliştirilmesi ile, diğer ekonomik, sosyal ve kültürel hedefler arasındaki karşılıklı ilişkiler.</w:t>
      </w:r>
    </w:p>
    <w:p w14:paraId="70B1D099" w14:textId="77777777" w:rsidR="00050126" w:rsidRPr="00014417" w:rsidRDefault="00050126" w:rsidP="00050126">
      <w:pPr>
        <w:ind w:left="900" w:hanging="540"/>
        <w:jc w:val="both"/>
        <w:rPr>
          <w:rFonts w:ascii="Calibri" w:hAnsi="Calibri"/>
        </w:rPr>
      </w:pPr>
      <w:r w:rsidRPr="00014417">
        <w:rPr>
          <w:rFonts w:ascii="Calibri" w:hAnsi="Calibri"/>
          <w:color w:val="000000"/>
        </w:rPr>
        <w:t>3.</w:t>
      </w:r>
      <w:r w:rsidRPr="00014417">
        <w:rPr>
          <w:rFonts w:ascii="Calibri" w:hAnsi="Calibri"/>
          <w:color w:val="000000"/>
          <w:sz w:val="14"/>
          <w:szCs w:val="14"/>
        </w:rPr>
        <w:t xml:space="preserve">          </w:t>
      </w:r>
      <w:r w:rsidRPr="00014417">
        <w:rPr>
          <w:rFonts w:ascii="Calibri" w:hAnsi="Calibri"/>
          <w:color w:val="000000"/>
        </w:rPr>
        <w:t>Politika ve programlar ulusal şartlara uygun metotlarla takip edilecektir.</w:t>
      </w:r>
    </w:p>
    <w:p w14:paraId="709C7192" w14:textId="77777777" w:rsidR="00050126" w:rsidRPr="00014417" w:rsidRDefault="00050126" w:rsidP="00050126">
      <w:pPr>
        <w:ind w:left="900" w:hanging="540"/>
        <w:jc w:val="both"/>
        <w:rPr>
          <w:rFonts w:ascii="Calibri" w:hAnsi="Calibri"/>
        </w:rPr>
      </w:pPr>
      <w:r w:rsidRPr="00014417">
        <w:rPr>
          <w:rFonts w:ascii="Calibri" w:hAnsi="Calibri"/>
          <w:color w:val="000000"/>
        </w:rPr>
        <w:t>4.</w:t>
      </w:r>
      <w:r w:rsidRPr="00014417">
        <w:rPr>
          <w:rFonts w:ascii="Calibri" w:hAnsi="Calibri"/>
          <w:color w:val="000000"/>
          <w:sz w:val="14"/>
          <w:szCs w:val="14"/>
        </w:rPr>
        <w:t xml:space="preserve">          </w:t>
      </w:r>
      <w:r w:rsidRPr="00014417">
        <w:rPr>
          <w:rFonts w:ascii="Calibri" w:hAnsi="Calibri"/>
          <w:color w:val="000000"/>
        </w:rPr>
        <w:t>Politika ve programlar, kişinin çalışma ortamını ve sosyal çevreyi anlama ve bunları bireysel veya toplu olarak etkileme kabiliyetini geliştirecek şekilde hazırlanacaktır.</w:t>
      </w:r>
    </w:p>
    <w:p w14:paraId="3CBDCEC6" w14:textId="77777777" w:rsidR="00050126" w:rsidRPr="00014417" w:rsidRDefault="00050126" w:rsidP="00050126">
      <w:pPr>
        <w:ind w:left="900" w:hanging="540"/>
        <w:jc w:val="both"/>
        <w:rPr>
          <w:rFonts w:ascii="Calibri" w:hAnsi="Calibri"/>
        </w:rPr>
      </w:pPr>
      <w:r w:rsidRPr="00014417">
        <w:rPr>
          <w:rFonts w:ascii="Calibri" w:hAnsi="Calibri"/>
          <w:color w:val="000000"/>
        </w:rPr>
        <w:t>5.</w:t>
      </w:r>
      <w:r w:rsidRPr="00014417">
        <w:rPr>
          <w:rFonts w:ascii="Calibri" w:hAnsi="Calibri"/>
          <w:color w:val="000000"/>
          <w:sz w:val="14"/>
          <w:szCs w:val="14"/>
        </w:rPr>
        <w:t xml:space="preserve">          </w:t>
      </w:r>
      <w:r w:rsidRPr="00014417">
        <w:rPr>
          <w:rFonts w:ascii="Calibri" w:hAnsi="Calibri"/>
          <w:color w:val="000000"/>
        </w:rPr>
        <w:t>Politika ve programlar toplumun ihtiyaçları da dikkate alınmak suretiyle kişilerin kendi çıkarlarına ve beklentilerine uygun olarak çalışma kabiliyetlerini geliştirip kullanmalarını eşitlik esasına dayalı ve herhangi bir ayırım gözetmeksizin teşvik edecek ve mümkün kılacaktır.</w:t>
      </w:r>
    </w:p>
    <w:p w14:paraId="58B24896" w14:textId="77777777" w:rsidR="00050126" w:rsidRPr="00014417" w:rsidRDefault="00050126" w:rsidP="00050126">
      <w:pPr>
        <w:jc w:val="both"/>
        <w:rPr>
          <w:rFonts w:ascii="Calibri" w:hAnsi="Calibri"/>
        </w:rPr>
      </w:pPr>
      <w:r w:rsidRPr="00014417">
        <w:rPr>
          <w:rFonts w:ascii="Calibri" w:hAnsi="Calibri"/>
          <w:b/>
          <w:bCs/>
          <w:color w:val="000000"/>
        </w:rPr>
        <w:t> </w:t>
      </w:r>
    </w:p>
    <w:p w14:paraId="4A978758" w14:textId="77777777" w:rsidR="00050126" w:rsidRPr="00014417" w:rsidRDefault="00050126" w:rsidP="00050126">
      <w:pPr>
        <w:jc w:val="both"/>
        <w:rPr>
          <w:rFonts w:ascii="Calibri" w:hAnsi="Calibri"/>
        </w:rPr>
      </w:pPr>
      <w:r w:rsidRPr="00014417">
        <w:rPr>
          <w:rFonts w:ascii="Calibri" w:hAnsi="Calibri"/>
          <w:b/>
          <w:bCs/>
          <w:color w:val="000000"/>
        </w:rPr>
        <w:t>MADDE 2</w:t>
      </w:r>
    </w:p>
    <w:p w14:paraId="3230278A" w14:textId="77777777" w:rsidR="00050126" w:rsidRPr="00014417" w:rsidRDefault="00050126" w:rsidP="00050126">
      <w:pPr>
        <w:jc w:val="both"/>
        <w:rPr>
          <w:rFonts w:ascii="Calibri" w:hAnsi="Calibri"/>
        </w:rPr>
      </w:pPr>
      <w:r w:rsidRPr="00014417">
        <w:rPr>
          <w:rFonts w:ascii="Calibri" w:hAnsi="Calibri"/>
          <w:color w:val="000000"/>
        </w:rPr>
        <w:t>Her üye, yukarıda belirtilen hedefleri dikkate alarak, resmi eğitim sistemi içinde veya bunun dışında yer alacak şekilde, genel, teknik ve mesleki eğitime, eğitim ve mesleki rehberliğe ve mesleki eğitime ilişkin açık, esnek ve tamamlayıcı sistemleri oluşturup geliştirecektir.</w:t>
      </w:r>
    </w:p>
    <w:p w14:paraId="7C69BA89" w14:textId="77777777" w:rsidR="00050126" w:rsidRPr="00014417" w:rsidRDefault="00050126" w:rsidP="00050126">
      <w:pPr>
        <w:jc w:val="both"/>
        <w:rPr>
          <w:rFonts w:ascii="Calibri" w:hAnsi="Calibri"/>
        </w:rPr>
      </w:pPr>
      <w:r w:rsidRPr="00014417">
        <w:rPr>
          <w:rFonts w:ascii="Calibri" w:hAnsi="Calibri"/>
          <w:b/>
          <w:bCs/>
          <w:color w:val="000000"/>
        </w:rPr>
        <w:t> </w:t>
      </w:r>
    </w:p>
    <w:p w14:paraId="7F261F10" w14:textId="77777777" w:rsidR="00050126" w:rsidRPr="00014417" w:rsidRDefault="00050126" w:rsidP="00050126">
      <w:pPr>
        <w:jc w:val="both"/>
        <w:rPr>
          <w:rFonts w:ascii="Calibri" w:hAnsi="Calibri"/>
        </w:rPr>
      </w:pPr>
      <w:r w:rsidRPr="00014417">
        <w:rPr>
          <w:rFonts w:ascii="Calibri" w:hAnsi="Calibri"/>
          <w:b/>
          <w:bCs/>
          <w:color w:val="000000"/>
        </w:rPr>
        <w:t>MADDE 3</w:t>
      </w:r>
    </w:p>
    <w:p w14:paraId="7482AE68" w14:textId="77777777" w:rsidR="00050126" w:rsidRPr="00014417" w:rsidRDefault="00050126" w:rsidP="00050126">
      <w:pPr>
        <w:ind w:left="900" w:hanging="540"/>
        <w:jc w:val="both"/>
        <w:rPr>
          <w:rFonts w:ascii="Calibri" w:hAnsi="Calibri"/>
        </w:rPr>
      </w:pPr>
      <w:r w:rsidRPr="00014417">
        <w:rPr>
          <w:rFonts w:ascii="Calibri" w:hAnsi="Calibri"/>
          <w:color w:val="000000"/>
        </w:rPr>
        <w:t>1.</w:t>
      </w:r>
      <w:r w:rsidRPr="00014417">
        <w:rPr>
          <w:rFonts w:ascii="Calibri" w:hAnsi="Calibri"/>
          <w:color w:val="000000"/>
          <w:sz w:val="14"/>
          <w:szCs w:val="14"/>
        </w:rPr>
        <w:t xml:space="preserve">          </w:t>
      </w:r>
      <w:r w:rsidRPr="00014417">
        <w:rPr>
          <w:rFonts w:ascii="Calibri" w:hAnsi="Calibri"/>
          <w:color w:val="000000"/>
        </w:rPr>
        <w:t>Her üye, tüm sakat ve özürlüler için hazırlanacak özel programlar da dahil olmak üzere, tüm çocuklara, gençlere ve yetişkinlere kapsamlı enformasyon sağlamak ve mümkün olan en geniş rehberlik amacıyla, istihdama ilişkin sürekli bilgi temini dahil mesleki rehberlik sistemlerini tedricen yaygınlaştıracaktır.</w:t>
      </w:r>
    </w:p>
    <w:p w14:paraId="5469C6E3" w14:textId="77777777" w:rsidR="00050126" w:rsidRPr="00014417" w:rsidRDefault="00050126" w:rsidP="00050126">
      <w:pPr>
        <w:ind w:left="900" w:hanging="540"/>
        <w:jc w:val="both"/>
        <w:rPr>
          <w:rFonts w:ascii="Calibri" w:hAnsi="Calibri"/>
        </w:rPr>
      </w:pPr>
      <w:r w:rsidRPr="00014417">
        <w:rPr>
          <w:rFonts w:ascii="Calibri" w:hAnsi="Calibri"/>
          <w:color w:val="000000"/>
        </w:rPr>
        <w:t>2.</w:t>
      </w:r>
      <w:r w:rsidRPr="00014417">
        <w:rPr>
          <w:rFonts w:ascii="Calibri" w:hAnsi="Calibri"/>
          <w:color w:val="000000"/>
          <w:sz w:val="14"/>
          <w:szCs w:val="14"/>
        </w:rPr>
        <w:t xml:space="preserve">          </w:t>
      </w:r>
      <w:r w:rsidRPr="00014417">
        <w:rPr>
          <w:rFonts w:ascii="Calibri" w:hAnsi="Calibri"/>
          <w:color w:val="000000"/>
        </w:rPr>
        <w:t>Bu bilgi ve rehberlik; meslek seçimi, mesleki eğitim ve buna ilişkin öğrenim fırsatları istihdam durumu ve istihdam beklentileri, meslekte yükselme imkanları, çalışma şartları, işte güvenlik hijyen ve ekonomik, sosyal ve kültürel faaliyetlerin çeşitli sektörlerin çalışma hayatının diğer yönlerini ve tüm sorumluluk düzeylerini kapsayacaktır.</w:t>
      </w:r>
    </w:p>
    <w:p w14:paraId="78FFDD16" w14:textId="77777777" w:rsidR="00050126" w:rsidRPr="00014417" w:rsidRDefault="00050126" w:rsidP="00050126">
      <w:pPr>
        <w:ind w:left="900" w:hanging="540"/>
        <w:jc w:val="both"/>
        <w:rPr>
          <w:rFonts w:ascii="Calibri" w:hAnsi="Calibri"/>
        </w:rPr>
      </w:pPr>
      <w:r w:rsidRPr="00014417">
        <w:rPr>
          <w:rFonts w:ascii="Calibri" w:hAnsi="Calibri"/>
          <w:color w:val="000000"/>
        </w:rPr>
        <w:t>3.</w:t>
      </w:r>
      <w:r w:rsidRPr="00014417">
        <w:rPr>
          <w:rFonts w:ascii="Calibri" w:hAnsi="Calibri"/>
          <w:color w:val="000000"/>
          <w:sz w:val="14"/>
          <w:szCs w:val="14"/>
        </w:rPr>
        <w:t xml:space="preserve">          </w:t>
      </w:r>
      <w:r w:rsidRPr="00014417">
        <w:rPr>
          <w:rFonts w:ascii="Calibri" w:hAnsi="Calibri"/>
          <w:color w:val="000000"/>
        </w:rPr>
        <w:t>Bu bilgi ve rehberlik, toplu sözleşmelerin genel hususlarına ve iş Kanunu kapsamındaki herkesin hak ve sorumluluklarına ilişkin bilgilerle tamamlanacaktır; bu bilgiler, ilgili işçi ve işveren kuruluşlarının fonksiyon ve görevleri dikkate alınarak, ulusal mevzuat ve uygulama uyarınca sağlanacaktır.</w:t>
      </w:r>
    </w:p>
    <w:p w14:paraId="0AD1810B" w14:textId="77777777" w:rsidR="00050126" w:rsidRPr="00014417" w:rsidRDefault="00050126" w:rsidP="00050126">
      <w:pPr>
        <w:ind w:left="900" w:hanging="540"/>
        <w:jc w:val="both"/>
        <w:rPr>
          <w:rFonts w:ascii="Calibri" w:hAnsi="Calibri"/>
        </w:rPr>
      </w:pPr>
      <w:r w:rsidRPr="00014417">
        <w:rPr>
          <w:rFonts w:ascii="Calibri" w:hAnsi="Calibri"/>
          <w:b/>
          <w:bCs/>
          <w:color w:val="000000"/>
        </w:rPr>
        <w:lastRenderedPageBreak/>
        <w:t> </w:t>
      </w:r>
    </w:p>
    <w:p w14:paraId="225033C7" w14:textId="77777777" w:rsidR="00050126" w:rsidRPr="00014417" w:rsidRDefault="00050126" w:rsidP="00050126">
      <w:pPr>
        <w:jc w:val="both"/>
        <w:rPr>
          <w:rFonts w:ascii="Calibri" w:hAnsi="Calibri"/>
        </w:rPr>
      </w:pPr>
      <w:r w:rsidRPr="00014417">
        <w:rPr>
          <w:rFonts w:ascii="Calibri" w:hAnsi="Calibri"/>
          <w:b/>
          <w:bCs/>
          <w:color w:val="000000"/>
        </w:rPr>
        <w:t>MADDE 4</w:t>
      </w:r>
    </w:p>
    <w:p w14:paraId="79DF1648" w14:textId="77777777" w:rsidR="00050126" w:rsidRPr="00014417" w:rsidRDefault="00050126" w:rsidP="00050126">
      <w:pPr>
        <w:jc w:val="both"/>
        <w:rPr>
          <w:rFonts w:ascii="Calibri" w:hAnsi="Calibri"/>
        </w:rPr>
      </w:pPr>
      <w:r w:rsidRPr="00014417">
        <w:rPr>
          <w:rFonts w:ascii="Calibri" w:hAnsi="Calibri"/>
          <w:color w:val="000000"/>
        </w:rPr>
        <w:t>Her üye, mesleki eğitim sistemlerini, ekonominin tüm sektörlerinde ve tüm ekonomik faaliyet kollarındaki genç ve yetişkinlerin ömür boyu mesleki eğitim ihtiyaçlarını, tüm beceri ve sorumluluk düzeylerinde karşılıyacak şekilde tedricen genişletecek ve gerekli uyumu ve ahengi sağlayacaktır.</w:t>
      </w:r>
    </w:p>
    <w:p w14:paraId="7E66C2CF" w14:textId="77777777" w:rsidR="00050126" w:rsidRPr="00014417" w:rsidRDefault="00050126" w:rsidP="00050126">
      <w:pPr>
        <w:jc w:val="both"/>
        <w:rPr>
          <w:rFonts w:ascii="Calibri" w:hAnsi="Calibri"/>
        </w:rPr>
      </w:pPr>
      <w:r w:rsidRPr="00014417">
        <w:rPr>
          <w:rFonts w:ascii="Calibri" w:hAnsi="Calibri"/>
          <w:b/>
          <w:bCs/>
          <w:color w:val="000000"/>
        </w:rPr>
        <w:t> </w:t>
      </w:r>
    </w:p>
    <w:p w14:paraId="474C8CBD" w14:textId="77777777" w:rsidR="00050126" w:rsidRPr="00014417" w:rsidRDefault="00050126" w:rsidP="00050126">
      <w:pPr>
        <w:jc w:val="both"/>
        <w:rPr>
          <w:rFonts w:ascii="Calibri" w:hAnsi="Calibri"/>
        </w:rPr>
      </w:pPr>
      <w:r w:rsidRPr="00014417">
        <w:rPr>
          <w:rFonts w:ascii="Calibri" w:hAnsi="Calibri"/>
          <w:b/>
          <w:bCs/>
          <w:color w:val="000000"/>
        </w:rPr>
        <w:t>MADDE 5</w:t>
      </w:r>
    </w:p>
    <w:p w14:paraId="5EC00D25" w14:textId="77777777" w:rsidR="00050126" w:rsidRPr="00014417" w:rsidRDefault="00050126" w:rsidP="00050126">
      <w:pPr>
        <w:jc w:val="both"/>
        <w:rPr>
          <w:rFonts w:ascii="Calibri" w:hAnsi="Calibri"/>
        </w:rPr>
      </w:pPr>
      <w:r w:rsidRPr="00014417">
        <w:rPr>
          <w:rFonts w:ascii="Calibri" w:hAnsi="Calibri"/>
          <w:color w:val="000000"/>
        </w:rPr>
        <w:t>Mesleki rehberlik ve mesleki eğitim politika ve programları, işveren ve işçi kuruluşları ve ulusal mevzuat ve uygulama ile uyumlu ve uygun olduğu takdirde ilgili diğer kuruluşlarla işbirliği içinde formüle edilip, uygulanacaktır.</w:t>
      </w:r>
    </w:p>
    <w:p w14:paraId="08C52028" w14:textId="77777777" w:rsidR="00050126" w:rsidRPr="00014417" w:rsidRDefault="00050126" w:rsidP="00050126">
      <w:pPr>
        <w:jc w:val="both"/>
        <w:rPr>
          <w:rFonts w:ascii="Calibri" w:hAnsi="Calibri"/>
        </w:rPr>
      </w:pPr>
      <w:r w:rsidRPr="00014417">
        <w:rPr>
          <w:rFonts w:ascii="Calibri" w:hAnsi="Calibri"/>
          <w:b/>
          <w:bCs/>
          <w:color w:val="000000"/>
        </w:rPr>
        <w:t> </w:t>
      </w:r>
    </w:p>
    <w:p w14:paraId="0D6F5E99" w14:textId="77777777" w:rsidR="00050126" w:rsidRPr="00014417" w:rsidRDefault="00050126" w:rsidP="00050126">
      <w:pPr>
        <w:jc w:val="both"/>
        <w:rPr>
          <w:rFonts w:ascii="Calibri" w:hAnsi="Calibri"/>
        </w:rPr>
      </w:pPr>
      <w:r w:rsidRPr="00014417">
        <w:rPr>
          <w:rFonts w:ascii="Calibri" w:hAnsi="Calibri"/>
          <w:b/>
          <w:bCs/>
          <w:color w:val="000000"/>
        </w:rPr>
        <w:t>MADDE 6</w:t>
      </w:r>
    </w:p>
    <w:p w14:paraId="048CD2AD" w14:textId="77777777" w:rsidR="00050126" w:rsidRPr="00014417" w:rsidRDefault="00050126" w:rsidP="00050126">
      <w:pPr>
        <w:jc w:val="both"/>
        <w:rPr>
          <w:rFonts w:ascii="Calibri" w:hAnsi="Calibri"/>
        </w:rPr>
      </w:pPr>
      <w:r w:rsidRPr="00014417">
        <w:rPr>
          <w:rFonts w:ascii="Calibri" w:hAnsi="Calibri"/>
          <w:color w:val="000000"/>
        </w:rPr>
        <w:t>Bu sözleşmenin onay belgeleri tescil için Milletlerarası Çalışma Bürosu Genel Müdürü'ne gönderilecektir.</w:t>
      </w:r>
    </w:p>
    <w:p w14:paraId="297AE814" w14:textId="77777777" w:rsidR="00050126" w:rsidRPr="00014417" w:rsidRDefault="00050126" w:rsidP="00050126">
      <w:pPr>
        <w:jc w:val="both"/>
        <w:rPr>
          <w:rFonts w:ascii="Calibri" w:hAnsi="Calibri"/>
        </w:rPr>
      </w:pPr>
      <w:r w:rsidRPr="00014417">
        <w:rPr>
          <w:rFonts w:ascii="Calibri" w:hAnsi="Calibri"/>
          <w:b/>
          <w:bCs/>
          <w:color w:val="000000"/>
        </w:rPr>
        <w:t> </w:t>
      </w:r>
    </w:p>
    <w:p w14:paraId="6B2607B4" w14:textId="77777777" w:rsidR="00050126" w:rsidRPr="00014417" w:rsidRDefault="00050126" w:rsidP="00050126">
      <w:pPr>
        <w:jc w:val="both"/>
        <w:rPr>
          <w:rFonts w:ascii="Calibri" w:hAnsi="Calibri"/>
        </w:rPr>
      </w:pPr>
      <w:r w:rsidRPr="00014417">
        <w:rPr>
          <w:rFonts w:ascii="Calibri" w:hAnsi="Calibri"/>
          <w:b/>
          <w:bCs/>
          <w:color w:val="000000"/>
        </w:rPr>
        <w:t>MADDE 7</w:t>
      </w:r>
    </w:p>
    <w:p w14:paraId="2D026653" w14:textId="77777777" w:rsidR="00050126" w:rsidRPr="00014417" w:rsidRDefault="00050126" w:rsidP="00050126">
      <w:pPr>
        <w:ind w:left="900" w:hanging="540"/>
        <w:jc w:val="both"/>
        <w:rPr>
          <w:rFonts w:ascii="Calibri" w:hAnsi="Calibri"/>
        </w:rPr>
      </w:pPr>
      <w:r w:rsidRPr="00014417">
        <w:rPr>
          <w:rFonts w:ascii="Calibri" w:hAnsi="Calibri"/>
          <w:color w:val="000000"/>
        </w:rPr>
        <w:t>1.</w:t>
      </w:r>
      <w:r w:rsidRPr="00014417">
        <w:rPr>
          <w:rFonts w:ascii="Calibri" w:hAnsi="Calibri"/>
          <w:color w:val="000000"/>
          <w:sz w:val="14"/>
          <w:szCs w:val="14"/>
        </w:rPr>
        <w:t xml:space="preserve">          </w:t>
      </w:r>
      <w:r w:rsidRPr="00014417">
        <w:rPr>
          <w:rFonts w:ascii="Calibri" w:hAnsi="Calibri"/>
          <w:color w:val="000000"/>
        </w:rPr>
        <w:t>Bu Sözleşme, sadece onay belgeleri Genel müdür tarafından tescil edilmiş olan Milletlerarası Çalışma Teşkilatı üyelerini bağlayacaktır.</w:t>
      </w:r>
    </w:p>
    <w:p w14:paraId="501C4136" w14:textId="77777777" w:rsidR="00050126" w:rsidRPr="00014417" w:rsidRDefault="00050126" w:rsidP="00050126">
      <w:pPr>
        <w:ind w:left="900" w:hanging="540"/>
        <w:jc w:val="both"/>
        <w:rPr>
          <w:rFonts w:ascii="Calibri" w:hAnsi="Calibri"/>
        </w:rPr>
      </w:pPr>
      <w:r w:rsidRPr="00014417">
        <w:rPr>
          <w:rFonts w:ascii="Calibri" w:hAnsi="Calibri"/>
          <w:color w:val="000000"/>
        </w:rPr>
        <w:t>2.</w:t>
      </w:r>
      <w:r w:rsidRPr="00014417">
        <w:rPr>
          <w:rFonts w:ascii="Calibri" w:hAnsi="Calibri"/>
          <w:color w:val="000000"/>
          <w:sz w:val="14"/>
          <w:szCs w:val="14"/>
        </w:rPr>
        <w:t xml:space="preserve">          </w:t>
      </w:r>
      <w:r w:rsidRPr="00014417">
        <w:rPr>
          <w:rFonts w:ascii="Calibri" w:hAnsi="Calibri"/>
          <w:color w:val="000000"/>
        </w:rPr>
        <w:t>Bu sözleşme iki üyenin onay belgelerinin Genel Müdür tarafından tescil edildiği tarihten on iki ay sonra yürürlüğe girecektir.</w:t>
      </w:r>
    </w:p>
    <w:p w14:paraId="66FEA442" w14:textId="77777777" w:rsidR="00050126" w:rsidRPr="00014417" w:rsidRDefault="00050126" w:rsidP="00050126">
      <w:pPr>
        <w:ind w:left="900" w:hanging="540"/>
        <w:jc w:val="both"/>
        <w:rPr>
          <w:rFonts w:ascii="Calibri" w:hAnsi="Calibri"/>
        </w:rPr>
      </w:pPr>
      <w:r w:rsidRPr="00014417">
        <w:rPr>
          <w:rFonts w:ascii="Calibri" w:hAnsi="Calibri"/>
          <w:color w:val="000000"/>
        </w:rPr>
        <w:t>3.</w:t>
      </w:r>
      <w:r w:rsidRPr="00014417">
        <w:rPr>
          <w:rFonts w:ascii="Calibri" w:hAnsi="Calibri"/>
          <w:color w:val="000000"/>
          <w:sz w:val="14"/>
          <w:szCs w:val="14"/>
        </w:rPr>
        <w:t xml:space="preserve">          </w:t>
      </w:r>
      <w:r w:rsidRPr="00014417">
        <w:rPr>
          <w:rFonts w:ascii="Calibri" w:hAnsi="Calibri"/>
          <w:color w:val="000000"/>
        </w:rPr>
        <w:t>Bundan sonra işbu Sözleşme, onaylayan her üye için, onay belgesi tescil edildiği tarihten on iki ay sonra yürürlüğe girecektir.</w:t>
      </w:r>
    </w:p>
    <w:p w14:paraId="51F06A8B" w14:textId="77777777" w:rsidR="00050126" w:rsidRPr="00014417" w:rsidRDefault="00050126" w:rsidP="00050126">
      <w:pPr>
        <w:jc w:val="both"/>
        <w:rPr>
          <w:rFonts w:ascii="Calibri" w:hAnsi="Calibri"/>
        </w:rPr>
      </w:pPr>
      <w:r w:rsidRPr="00014417">
        <w:rPr>
          <w:rFonts w:ascii="Calibri" w:hAnsi="Calibri"/>
          <w:b/>
          <w:bCs/>
          <w:color w:val="000000"/>
        </w:rPr>
        <w:t> </w:t>
      </w:r>
    </w:p>
    <w:p w14:paraId="0F3425EC" w14:textId="77777777" w:rsidR="00050126" w:rsidRPr="00014417" w:rsidRDefault="00050126" w:rsidP="00050126">
      <w:pPr>
        <w:jc w:val="both"/>
        <w:rPr>
          <w:rFonts w:ascii="Calibri" w:hAnsi="Calibri"/>
        </w:rPr>
      </w:pPr>
      <w:r w:rsidRPr="00014417">
        <w:rPr>
          <w:rFonts w:ascii="Calibri" w:hAnsi="Calibri"/>
          <w:b/>
          <w:bCs/>
          <w:color w:val="000000"/>
        </w:rPr>
        <w:t>MADDE 8</w:t>
      </w:r>
    </w:p>
    <w:p w14:paraId="5E9F96E4" w14:textId="77777777" w:rsidR="00050126" w:rsidRPr="00014417" w:rsidRDefault="00050126" w:rsidP="00050126">
      <w:pPr>
        <w:ind w:left="900" w:hanging="540"/>
        <w:jc w:val="both"/>
        <w:rPr>
          <w:rFonts w:ascii="Calibri" w:hAnsi="Calibri"/>
        </w:rPr>
      </w:pPr>
      <w:r w:rsidRPr="00014417">
        <w:rPr>
          <w:rFonts w:ascii="Calibri" w:hAnsi="Calibri"/>
          <w:color w:val="000000"/>
        </w:rPr>
        <w:t>1.</w:t>
      </w:r>
      <w:r w:rsidRPr="00014417">
        <w:rPr>
          <w:rFonts w:ascii="Calibri" w:hAnsi="Calibri"/>
          <w:color w:val="000000"/>
          <w:sz w:val="14"/>
          <w:szCs w:val="14"/>
        </w:rPr>
        <w:t xml:space="preserve">          </w:t>
      </w:r>
      <w:r w:rsidRPr="00014417">
        <w:rPr>
          <w:rFonts w:ascii="Calibri" w:hAnsi="Calibri"/>
          <w:color w:val="000000"/>
        </w:rPr>
        <w:t>Bu sözleşmeyi onaylamış olan bir üye, sözleşmenin ilk yürürlüğe giriş tarihinden itibaren on yıl geçtikten sonra Milletlerarası Çalışma Bürosu Genel Müdürüne göndereceği ve onun tarafından tescil edilecek bir bildirim ile sözleşmeyi feshedebilir. Fesih, tescil tarihinin üzerinden bir yıl geçmeden muteber olamaz.</w:t>
      </w:r>
    </w:p>
    <w:p w14:paraId="2B6C7F99" w14:textId="77777777" w:rsidR="00050126" w:rsidRPr="00014417" w:rsidRDefault="00050126" w:rsidP="00050126">
      <w:pPr>
        <w:ind w:left="900" w:hanging="540"/>
        <w:jc w:val="both"/>
        <w:rPr>
          <w:rFonts w:ascii="Calibri" w:hAnsi="Calibri"/>
        </w:rPr>
      </w:pPr>
      <w:r w:rsidRPr="00014417">
        <w:rPr>
          <w:rFonts w:ascii="Calibri" w:hAnsi="Calibri"/>
          <w:color w:val="000000"/>
        </w:rPr>
        <w:t>2.</w:t>
      </w:r>
      <w:r w:rsidRPr="00014417">
        <w:rPr>
          <w:rFonts w:ascii="Calibri" w:hAnsi="Calibri"/>
          <w:color w:val="000000"/>
          <w:sz w:val="14"/>
          <w:szCs w:val="14"/>
        </w:rPr>
        <w:t xml:space="preserve">          </w:t>
      </w:r>
      <w:r w:rsidRPr="00014417">
        <w:rPr>
          <w:rFonts w:ascii="Calibri" w:hAnsi="Calibri"/>
          <w:color w:val="000000"/>
        </w:rPr>
        <w:t>Bu sözleşmeyi onaylamış bulunan ve önceki fıkrada belirtilen on yıllık devrenin sonundan itibaren bir yıl içinde bu madde gereğince feshetmek hakkını kullanmayan her üye yeniden on yıllık bir müddet için bağlanmış olacak ve bundan sonra bu sözleşmeyi, her on yıllık devrenin sona ermesinden sonra, bu maddede derpiş edilen hükümlere göre feshedebilecektir.</w:t>
      </w:r>
    </w:p>
    <w:p w14:paraId="7C67D118" w14:textId="77777777" w:rsidR="00050126" w:rsidRPr="00014417" w:rsidRDefault="00050126" w:rsidP="00050126">
      <w:pPr>
        <w:jc w:val="both"/>
        <w:rPr>
          <w:rFonts w:ascii="Calibri" w:hAnsi="Calibri"/>
        </w:rPr>
      </w:pPr>
      <w:r w:rsidRPr="00014417">
        <w:rPr>
          <w:rFonts w:ascii="Calibri" w:hAnsi="Calibri"/>
          <w:b/>
          <w:bCs/>
          <w:color w:val="000000"/>
        </w:rPr>
        <w:t> </w:t>
      </w:r>
    </w:p>
    <w:p w14:paraId="35CD6E9F" w14:textId="77777777" w:rsidR="00050126" w:rsidRPr="00014417" w:rsidRDefault="00050126" w:rsidP="00050126">
      <w:pPr>
        <w:jc w:val="both"/>
        <w:rPr>
          <w:rFonts w:ascii="Calibri" w:hAnsi="Calibri"/>
        </w:rPr>
      </w:pPr>
      <w:r w:rsidRPr="00014417">
        <w:rPr>
          <w:rFonts w:ascii="Calibri" w:hAnsi="Calibri"/>
          <w:b/>
          <w:bCs/>
          <w:color w:val="000000"/>
        </w:rPr>
        <w:t>MADDE 9</w:t>
      </w:r>
    </w:p>
    <w:p w14:paraId="251988A1" w14:textId="77777777" w:rsidR="00050126" w:rsidRPr="00014417" w:rsidRDefault="00050126" w:rsidP="00050126">
      <w:pPr>
        <w:ind w:left="900" w:hanging="540"/>
        <w:jc w:val="both"/>
        <w:rPr>
          <w:rFonts w:ascii="Calibri" w:hAnsi="Calibri"/>
        </w:rPr>
      </w:pPr>
      <w:r w:rsidRPr="00014417">
        <w:rPr>
          <w:rFonts w:ascii="Calibri" w:hAnsi="Calibri"/>
          <w:color w:val="000000"/>
        </w:rPr>
        <w:lastRenderedPageBreak/>
        <w:t>1.</w:t>
      </w:r>
      <w:r w:rsidRPr="00014417">
        <w:rPr>
          <w:rFonts w:ascii="Calibri" w:hAnsi="Calibri"/>
          <w:color w:val="000000"/>
          <w:sz w:val="14"/>
          <w:szCs w:val="14"/>
        </w:rPr>
        <w:t xml:space="preserve">          </w:t>
      </w:r>
      <w:r w:rsidRPr="00014417">
        <w:rPr>
          <w:rFonts w:ascii="Calibri" w:hAnsi="Calibri"/>
          <w:color w:val="000000"/>
        </w:rPr>
        <w:t>Milletlerarası Çalışma Bürosu Genel Müdürü, Teşkilat üyeleri tarafından kendisine bildirilen bütün onay ve fesihlerin tescil işlemini Milletlerarası Çalışma Teşkilatının bütün üyelerine bildirecektir.</w:t>
      </w:r>
    </w:p>
    <w:p w14:paraId="5F9B4B2C" w14:textId="77777777" w:rsidR="00050126" w:rsidRPr="00014417" w:rsidRDefault="00050126" w:rsidP="00050126">
      <w:pPr>
        <w:ind w:left="900" w:hanging="540"/>
        <w:jc w:val="both"/>
        <w:rPr>
          <w:rFonts w:ascii="Calibri" w:hAnsi="Calibri"/>
        </w:rPr>
      </w:pPr>
      <w:r w:rsidRPr="00014417">
        <w:rPr>
          <w:rFonts w:ascii="Calibri" w:hAnsi="Calibri"/>
          <w:color w:val="000000"/>
        </w:rPr>
        <w:t>2.</w:t>
      </w:r>
      <w:r w:rsidRPr="00014417">
        <w:rPr>
          <w:rFonts w:ascii="Calibri" w:hAnsi="Calibri"/>
          <w:color w:val="000000"/>
          <w:sz w:val="14"/>
          <w:szCs w:val="14"/>
        </w:rPr>
        <w:t xml:space="preserve">          </w:t>
      </w:r>
      <w:r w:rsidRPr="00014417">
        <w:rPr>
          <w:rFonts w:ascii="Calibri" w:hAnsi="Calibri"/>
          <w:color w:val="000000"/>
        </w:rPr>
        <w:t>Genel Müdür kendisine gönderilen sözleşmenin ikinci onay belgesinin tescil edildiğini Teşkilat üyelerine bildirirken, bu Sözleşmenin yürürlüğe gireceği tarihe Teşkilat üyelerinin dikkatini çekecektir.</w:t>
      </w:r>
    </w:p>
    <w:p w14:paraId="639FCA26" w14:textId="77777777" w:rsidR="00050126" w:rsidRPr="00014417" w:rsidRDefault="00050126" w:rsidP="00050126">
      <w:pPr>
        <w:ind w:left="900" w:hanging="540"/>
        <w:jc w:val="both"/>
        <w:rPr>
          <w:rFonts w:ascii="Calibri" w:hAnsi="Calibri"/>
        </w:rPr>
      </w:pPr>
      <w:r w:rsidRPr="00014417">
        <w:rPr>
          <w:rFonts w:ascii="Calibri" w:hAnsi="Calibri"/>
          <w:b/>
          <w:bCs/>
          <w:color w:val="000000"/>
        </w:rPr>
        <w:t> </w:t>
      </w:r>
    </w:p>
    <w:p w14:paraId="041AF49E" w14:textId="77777777" w:rsidR="00050126" w:rsidRPr="00014417" w:rsidRDefault="00050126" w:rsidP="00050126">
      <w:pPr>
        <w:jc w:val="both"/>
        <w:rPr>
          <w:rFonts w:ascii="Calibri" w:hAnsi="Calibri"/>
        </w:rPr>
      </w:pPr>
      <w:r w:rsidRPr="00014417">
        <w:rPr>
          <w:rFonts w:ascii="Calibri" w:hAnsi="Calibri"/>
          <w:b/>
          <w:bCs/>
          <w:color w:val="000000"/>
        </w:rPr>
        <w:t>MADDE 10</w:t>
      </w:r>
    </w:p>
    <w:p w14:paraId="1926F897" w14:textId="77777777" w:rsidR="00050126" w:rsidRPr="00014417" w:rsidRDefault="00050126" w:rsidP="00050126">
      <w:pPr>
        <w:jc w:val="both"/>
        <w:rPr>
          <w:rFonts w:ascii="Calibri" w:hAnsi="Calibri"/>
        </w:rPr>
      </w:pPr>
      <w:r w:rsidRPr="00014417">
        <w:rPr>
          <w:rFonts w:ascii="Calibri" w:hAnsi="Calibri"/>
          <w:color w:val="000000"/>
        </w:rPr>
        <w:t>Milletlerarası Çalışma Bürosu Genel Müdürü, önceki maddeler gereğince, tescil etmiş olduğu bütün onay ve fesih işlemlerine dair bilgilerin tamamını, Birleşmiş Milletler Antlaşmasının 102 nci maddesi uyarınca tescil edilmek üzere Birleşmiş Milletler Genel Sekreterine ulaştıracaktır.</w:t>
      </w:r>
    </w:p>
    <w:p w14:paraId="071B6C43" w14:textId="77777777" w:rsidR="00050126" w:rsidRPr="00014417" w:rsidRDefault="00050126" w:rsidP="00050126">
      <w:pPr>
        <w:jc w:val="both"/>
        <w:rPr>
          <w:rFonts w:ascii="Calibri" w:hAnsi="Calibri"/>
        </w:rPr>
      </w:pPr>
      <w:r w:rsidRPr="00014417">
        <w:rPr>
          <w:rFonts w:ascii="Calibri" w:hAnsi="Calibri"/>
          <w:b/>
          <w:bCs/>
          <w:color w:val="000000"/>
        </w:rPr>
        <w:t> </w:t>
      </w:r>
    </w:p>
    <w:p w14:paraId="4214EAAE" w14:textId="77777777" w:rsidR="00050126" w:rsidRPr="00014417" w:rsidRDefault="00050126" w:rsidP="00050126">
      <w:pPr>
        <w:jc w:val="both"/>
        <w:rPr>
          <w:rFonts w:ascii="Calibri" w:hAnsi="Calibri"/>
        </w:rPr>
      </w:pPr>
      <w:r w:rsidRPr="00014417">
        <w:rPr>
          <w:rFonts w:ascii="Calibri" w:hAnsi="Calibri"/>
          <w:b/>
          <w:bCs/>
          <w:color w:val="000000"/>
        </w:rPr>
        <w:t>MADDE 11</w:t>
      </w:r>
    </w:p>
    <w:p w14:paraId="377BF2B9" w14:textId="77777777" w:rsidR="00050126" w:rsidRPr="00014417" w:rsidRDefault="00050126" w:rsidP="00050126">
      <w:pPr>
        <w:jc w:val="both"/>
        <w:rPr>
          <w:rFonts w:ascii="Calibri" w:hAnsi="Calibri"/>
        </w:rPr>
      </w:pPr>
      <w:r w:rsidRPr="00014417">
        <w:rPr>
          <w:rFonts w:ascii="Calibri" w:hAnsi="Calibri"/>
          <w:color w:val="000000"/>
        </w:rPr>
        <w:t>Milletlerarası Çalışma Bürosu Yönetim Kurulu gerekli gördüğü hallerde bu Sözleşmenin, uygulanması hakkında Genel Konferansa bir rapor sunacak ve Sözleşmenin tamamen veya kısmen değiştirilmesi konusunun konferans gündemine alınıp alınmaması hususunu inceleyecektir.</w:t>
      </w:r>
    </w:p>
    <w:p w14:paraId="291B710F" w14:textId="77777777" w:rsidR="00050126" w:rsidRPr="00014417" w:rsidRDefault="00050126" w:rsidP="00050126">
      <w:pPr>
        <w:jc w:val="both"/>
        <w:rPr>
          <w:rFonts w:ascii="Calibri" w:hAnsi="Calibri"/>
        </w:rPr>
      </w:pPr>
      <w:r w:rsidRPr="00014417">
        <w:rPr>
          <w:rFonts w:ascii="Calibri" w:hAnsi="Calibri"/>
          <w:b/>
          <w:bCs/>
          <w:color w:val="000000"/>
        </w:rPr>
        <w:t> </w:t>
      </w:r>
    </w:p>
    <w:p w14:paraId="1CCD1BBA" w14:textId="77777777" w:rsidR="00050126" w:rsidRPr="00014417" w:rsidRDefault="00050126" w:rsidP="00050126">
      <w:pPr>
        <w:jc w:val="both"/>
        <w:rPr>
          <w:rFonts w:ascii="Calibri" w:hAnsi="Calibri"/>
        </w:rPr>
      </w:pPr>
      <w:r w:rsidRPr="00014417">
        <w:rPr>
          <w:rFonts w:ascii="Calibri" w:hAnsi="Calibri"/>
          <w:b/>
          <w:bCs/>
          <w:color w:val="000000"/>
        </w:rPr>
        <w:t>MADDE 12</w:t>
      </w:r>
    </w:p>
    <w:p w14:paraId="03AD68CB" w14:textId="77777777" w:rsidR="00050126" w:rsidRPr="00014417" w:rsidRDefault="00050126" w:rsidP="00050126">
      <w:pPr>
        <w:ind w:left="900" w:hanging="540"/>
        <w:jc w:val="both"/>
        <w:rPr>
          <w:rFonts w:ascii="Calibri" w:hAnsi="Calibri"/>
        </w:rPr>
      </w:pPr>
      <w:r w:rsidRPr="00014417">
        <w:rPr>
          <w:rFonts w:ascii="Calibri" w:hAnsi="Calibri"/>
          <w:color w:val="000000"/>
        </w:rPr>
        <w:t>1.</w:t>
      </w:r>
      <w:r w:rsidRPr="00014417">
        <w:rPr>
          <w:rFonts w:ascii="Calibri" w:hAnsi="Calibri"/>
          <w:color w:val="000000"/>
          <w:sz w:val="14"/>
          <w:szCs w:val="14"/>
        </w:rPr>
        <w:t xml:space="preserve">          </w:t>
      </w:r>
      <w:r w:rsidRPr="00014417">
        <w:rPr>
          <w:rFonts w:ascii="Calibri" w:hAnsi="Calibri"/>
          <w:color w:val="000000"/>
        </w:rPr>
        <w:t>Genel Konferansın, bu Sözleşmenin tamamını veya bir kısmını değiştiren yeni bir Sözleşme kabul etmesi halinde ve bu yeni sözleşmede aksine hüküm bulunmadığı takdirde;</w:t>
      </w:r>
    </w:p>
    <w:p w14:paraId="2E99EC65" w14:textId="77777777" w:rsidR="00050126" w:rsidRPr="00014417" w:rsidRDefault="00050126" w:rsidP="00050126">
      <w:pPr>
        <w:ind w:left="1440" w:hanging="540"/>
        <w:jc w:val="both"/>
        <w:rPr>
          <w:rFonts w:ascii="Calibri" w:hAnsi="Calibri"/>
        </w:rPr>
      </w:pPr>
      <w:r w:rsidRPr="00014417">
        <w:rPr>
          <w:rFonts w:ascii="Calibri" w:hAnsi="Calibri"/>
          <w:color w:val="000000"/>
        </w:rPr>
        <w:t>a.</w:t>
      </w:r>
      <w:r w:rsidRPr="00014417">
        <w:rPr>
          <w:rFonts w:ascii="Calibri" w:hAnsi="Calibri"/>
          <w:color w:val="000000"/>
          <w:sz w:val="14"/>
          <w:szCs w:val="14"/>
        </w:rPr>
        <w:t xml:space="preserve">          </w:t>
      </w:r>
      <w:r w:rsidRPr="00014417">
        <w:rPr>
          <w:rFonts w:ascii="Calibri" w:hAnsi="Calibri"/>
          <w:color w:val="000000"/>
        </w:rPr>
        <w:t>Değişiklik getiren yeni sözleşmenin bir üye tarafından onaylanması, bu yeni sözleşmenin yürürlüğe girmiş olması kaydıyla, yukarıdaki 8 inci madde hükümleri göz önünde tutulmaksızın işbu sözleşmenin derhal feshi neticesini doğuracaktır.</w:t>
      </w:r>
    </w:p>
    <w:p w14:paraId="620E9E74" w14:textId="77777777" w:rsidR="00050126" w:rsidRPr="00014417" w:rsidRDefault="00050126" w:rsidP="00050126">
      <w:pPr>
        <w:ind w:left="1440" w:hanging="540"/>
        <w:jc w:val="both"/>
        <w:rPr>
          <w:rFonts w:ascii="Calibri" w:hAnsi="Calibri"/>
        </w:rPr>
      </w:pPr>
      <w:r w:rsidRPr="00014417">
        <w:rPr>
          <w:rFonts w:ascii="Calibri" w:hAnsi="Calibri"/>
          <w:color w:val="000000"/>
        </w:rPr>
        <w:t>b.</w:t>
      </w:r>
      <w:r w:rsidRPr="00014417">
        <w:rPr>
          <w:rFonts w:ascii="Calibri" w:hAnsi="Calibri"/>
          <w:color w:val="000000"/>
          <w:sz w:val="14"/>
          <w:szCs w:val="14"/>
        </w:rPr>
        <w:t xml:space="preserve">          </w:t>
      </w:r>
      <w:r w:rsidRPr="00014417">
        <w:rPr>
          <w:rFonts w:ascii="Calibri" w:hAnsi="Calibri"/>
          <w:color w:val="000000"/>
        </w:rPr>
        <w:t>Değişiklik getiren yeni Sözleşmenin yürürlüğe giriş tarihinden itibaren işbu Sözleşme üye ülkelerin onayına artık açık tutulmayacaktır.</w:t>
      </w:r>
    </w:p>
    <w:p w14:paraId="65E1B815" w14:textId="77777777" w:rsidR="00050126" w:rsidRPr="00014417" w:rsidRDefault="00050126" w:rsidP="00050126">
      <w:pPr>
        <w:ind w:left="900" w:hanging="540"/>
        <w:jc w:val="both"/>
        <w:rPr>
          <w:rFonts w:ascii="Calibri" w:hAnsi="Calibri"/>
        </w:rPr>
      </w:pPr>
      <w:r w:rsidRPr="00014417">
        <w:rPr>
          <w:rFonts w:ascii="Calibri" w:hAnsi="Calibri"/>
          <w:color w:val="000000"/>
        </w:rPr>
        <w:t>2.</w:t>
      </w:r>
      <w:r w:rsidRPr="00014417">
        <w:rPr>
          <w:rFonts w:ascii="Calibri" w:hAnsi="Calibri"/>
          <w:color w:val="000000"/>
          <w:sz w:val="14"/>
          <w:szCs w:val="14"/>
        </w:rPr>
        <w:t xml:space="preserve">          </w:t>
      </w:r>
      <w:r w:rsidRPr="00014417">
        <w:rPr>
          <w:rFonts w:ascii="Calibri" w:hAnsi="Calibri"/>
          <w:color w:val="000000"/>
        </w:rPr>
        <w:t>İşbu Sözleşmeyi onaylamış bulunan ve değişiklik getiren Sözleşmeyi onaylamayacak üye ülkeler açısından bu Sözleşme aynı muhteva ve biçimde yürürlükte kalacaktır.</w:t>
      </w:r>
    </w:p>
    <w:p w14:paraId="1F5FE5B5" w14:textId="77777777" w:rsidR="00050126" w:rsidRPr="00014417" w:rsidRDefault="00050126" w:rsidP="00050126">
      <w:pPr>
        <w:jc w:val="both"/>
        <w:rPr>
          <w:rFonts w:ascii="Calibri" w:hAnsi="Calibri"/>
        </w:rPr>
      </w:pPr>
      <w:r w:rsidRPr="00014417">
        <w:rPr>
          <w:rFonts w:ascii="Calibri" w:hAnsi="Calibri"/>
          <w:b/>
          <w:bCs/>
          <w:color w:val="000000"/>
        </w:rPr>
        <w:t> </w:t>
      </w:r>
    </w:p>
    <w:p w14:paraId="3CFC0FB2" w14:textId="77777777" w:rsidR="00050126" w:rsidRPr="00014417" w:rsidRDefault="00050126" w:rsidP="00050126">
      <w:pPr>
        <w:jc w:val="both"/>
        <w:rPr>
          <w:rFonts w:ascii="Calibri" w:hAnsi="Calibri"/>
        </w:rPr>
      </w:pPr>
      <w:r w:rsidRPr="00014417">
        <w:rPr>
          <w:rFonts w:ascii="Calibri" w:hAnsi="Calibri"/>
          <w:b/>
          <w:bCs/>
          <w:color w:val="000000"/>
        </w:rPr>
        <w:t>MADDE 13</w:t>
      </w:r>
    </w:p>
    <w:p w14:paraId="2CF2E952" w14:textId="77777777" w:rsidR="00050126" w:rsidRPr="00014417" w:rsidRDefault="00050126" w:rsidP="00050126">
      <w:pPr>
        <w:jc w:val="both"/>
        <w:rPr>
          <w:rFonts w:ascii="Calibri" w:hAnsi="Calibri"/>
        </w:rPr>
      </w:pPr>
      <w:r w:rsidRPr="00014417">
        <w:rPr>
          <w:rFonts w:ascii="Calibri" w:hAnsi="Calibri"/>
          <w:color w:val="000000"/>
        </w:rPr>
        <w:t>Bu sözleşmenin Fransızca ve İngilizce metinleri aynı derecede muteberdir.</w:t>
      </w:r>
    </w:p>
    <w:p w14:paraId="5A25093F" w14:textId="15C2CB0E" w:rsidR="0090143A" w:rsidRPr="007E0795" w:rsidRDefault="0090143A" w:rsidP="0090143A">
      <w:pPr>
        <w:jc w:val="center"/>
        <w:rPr>
          <w:rFonts w:ascii="Calibri" w:hAnsi="Calibri"/>
        </w:rPr>
      </w:pPr>
    </w:p>
    <w:p w14:paraId="37B31BE5" w14:textId="77777777" w:rsidR="0090143A" w:rsidRPr="007E0795" w:rsidRDefault="0090143A" w:rsidP="0090143A">
      <w:pPr>
        <w:jc w:val="center"/>
        <w:rPr>
          <w:rFonts w:ascii="Calibri" w:hAnsi="Calibri"/>
        </w:rPr>
      </w:pPr>
      <w:r w:rsidRPr="007E0795">
        <w:rPr>
          <w:rFonts w:ascii="Calibri" w:hAnsi="Calibri"/>
          <w:b/>
          <w:bCs/>
          <w:color w:val="000066"/>
          <w:sz w:val="28"/>
          <w:szCs w:val="28"/>
        </w:rPr>
        <w:t> </w:t>
      </w:r>
    </w:p>
    <w:p w14:paraId="4D0D36A4" w14:textId="77777777" w:rsidR="0090143A" w:rsidRDefault="0090143A" w:rsidP="00A6279D">
      <w:pPr>
        <w:pStyle w:val="NormalWeb"/>
        <w:spacing w:before="120" w:beforeAutospacing="0" w:after="0" w:afterAutospacing="0" w:line="360" w:lineRule="auto"/>
        <w:ind w:left="142"/>
        <w:jc w:val="center"/>
        <w:outlineLvl w:val="1"/>
        <w:rPr>
          <w:rFonts w:ascii="Arial" w:hAnsi="Arial" w:cs="Arial"/>
        </w:rPr>
      </w:pPr>
    </w:p>
    <w:p w14:paraId="1D5D1917" w14:textId="02FD5E0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lastRenderedPageBreak/>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02997B8F"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2D5243">
      <w:rPr>
        <w:sz w:val="16"/>
        <w:szCs w:val="16"/>
      </w:rPr>
      <w:fldChar w:fldCharType="begin"/>
    </w:r>
    <w:r w:rsidR="002D5243">
      <w:rPr>
        <w:sz w:val="16"/>
        <w:szCs w:val="16"/>
      </w:rPr>
      <w:instrText xml:space="preserve"> FILENAME  \* FirstCap  \* MERGEFORMAT </w:instrText>
    </w:r>
    <w:r w:rsidR="002D5243">
      <w:rPr>
        <w:sz w:val="16"/>
        <w:szCs w:val="16"/>
      </w:rPr>
      <w:fldChar w:fldCharType="separate"/>
    </w:r>
    <w:r w:rsidR="00B72CED">
      <w:rPr>
        <w:noProof/>
        <w:sz w:val="16"/>
        <w:szCs w:val="16"/>
      </w:rPr>
      <w:t>İlo-142-ik-degerlendirilme-mesleki-egitim.docx</w:t>
    </w:r>
    <w:r w:rsidR="002D524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6832"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4272"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427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5552"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7"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8"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5"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7"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6"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6"/>
  </w:num>
  <w:num w:numId="2" w16cid:durableId="1316688889">
    <w:abstractNumId w:val="24"/>
  </w:num>
  <w:num w:numId="3" w16cid:durableId="1690646771">
    <w:abstractNumId w:val="38"/>
  </w:num>
  <w:num w:numId="4" w16cid:durableId="1450586618">
    <w:abstractNumId w:val="2"/>
  </w:num>
  <w:num w:numId="5" w16cid:durableId="742335889">
    <w:abstractNumId w:val="29"/>
  </w:num>
  <w:num w:numId="6" w16cid:durableId="2101291276">
    <w:abstractNumId w:val="36"/>
  </w:num>
  <w:num w:numId="7" w16cid:durableId="1808426125">
    <w:abstractNumId w:val="1"/>
  </w:num>
  <w:num w:numId="8" w16cid:durableId="2172586">
    <w:abstractNumId w:val="9"/>
  </w:num>
  <w:num w:numId="9" w16cid:durableId="1460732281">
    <w:abstractNumId w:val="35"/>
  </w:num>
  <w:num w:numId="10" w16cid:durableId="690885642">
    <w:abstractNumId w:val="25"/>
  </w:num>
  <w:num w:numId="11" w16cid:durableId="1029382062">
    <w:abstractNumId w:val="11"/>
  </w:num>
  <w:num w:numId="12" w16cid:durableId="358046401">
    <w:abstractNumId w:val="15"/>
  </w:num>
  <w:num w:numId="13" w16cid:durableId="1993412451">
    <w:abstractNumId w:val="33"/>
  </w:num>
  <w:num w:numId="14" w16cid:durableId="2083943668">
    <w:abstractNumId w:val="28"/>
  </w:num>
  <w:num w:numId="15" w16cid:durableId="1496648718">
    <w:abstractNumId w:val="7"/>
  </w:num>
  <w:num w:numId="16" w16cid:durableId="1261571418">
    <w:abstractNumId w:val="10"/>
  </w:num>
  <w:num w:numId="17" w16cid:durableId="94252172">
    <w:abstractNumId w:val="37"/>
  </w:num>
  <w:num w:numId="18" w16cid:durableId="421296176">
    <w:abstractNumId w:val="6"/>
  </w:num>
  <w:num w:numId="19" w16cid:durableId="1615750711">
    <w:abstractNumId w:val="31"/>
  </w:num>
  <w:num w:numId="20" w16cid:durableId="1656565989">
    <w:abstractNumId w:val="32"/>
  </w:num>
  <w:num w:numId="21" w16cid:durableId="1082796042">
    <w:abstractNumId w:val="40"/>
  </w:num>
  <w:num w:numId="22" w16cid:durableId="1888686993">
    <w:abstractNumId w:val="3"/>
  </w:num>
  <w:num w:numId="23" w16cid:durableId="1094397248">
    <w:abstractNumId w:val="27"/>
  </w:num>
  <w:num w:numId="24" w16cid:durableId="872768404">
    <w:abstractNumId w:val="41"/>
  </w:num>
  <w:num w:numId="25" w16cid:durableId="1681079473">
    <w:abstractNumId w:val="14"/>
  </w:num>
  <w:num w:numId="26" w16cid:durableId="1364670639">
    <w:abstractNumId w:val="30"/>
  </w:num>
  <w:num w:numId="27" w16cid:durableId="1554266126">
    <w:abstractNumId w:val="5"/>
  </w:num>
  <w:num w:numId="28" w16cid:durableId="1046370603">
    <w:abstractNumId w:val="19"/>
  </w:num>
  <w:num w:numId="29" w16cid:durableId="264071838">
    <w:abstractNumId w:val="21"/>
  </w:num>
  <w:num w:numId="30" w16cid:durableId="2064135098">
    <w:abstractNumId w:val="12"/>
  </w:num>
  <w:num w:numId="31" w16cid:durableId="1211960987">
    <w:abstractNumId w:val="17"/>
  </w:num>
  <w:num w:numId="32" w16cid:durableId="799810551">
    <w:abstractNumId w:val="39"/>
  </w:num>
  <w:num w:numId="33" w16cid:durableId="203726831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3"/>
  </w:num>
  <w:num w:numId="37" w16cid:durableId="1472363281">
    <w:abstractNumId w:val="0"/>
  </w:num>
  <w:num w:numId="38" w16cid:durableId="2104838100">
    <w:abstractNumId w:val="18"/>
  </w:num>
  <w:num w:numId="39" w16cid:durableId="1704163573">
    <w:abstractNumId w:val="20"/>
  </w:num>
  <w:num w:numId="40" w16cid:durableId="737168825">
    <w:abstractNumId w:val="34"/>
  </w:num>
  <w:num w:numId="41" w16cid:durableId="2064867348">
    <w:abstractNumId w:val="8"/>
  </w:num>
  <w:num w:numId="42" w16cid:durableId="733968066">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2CED"/>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C85"/>
    <w:rsid w:val="00D3319F"/>
    <w:rsid w:val="00D33611"/>
    <w:rsid w:val="00D343E8"/>
    <w:rsid w:val="00D347BE"/>
    <w:rsid w:val="00D34FFF"/>
    <w:rsid w:val="00D35280"/>
    <w:rsid w:val="00D3577B"/>
    <w:rsid w:val="00D37597"/>
    <w:rsid w:val="00D378C9"/>
    <w:rsid w:val="00D40184"/>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F82"/>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iPriority w:val="99"/>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1211</Words>
  <Characters>6909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2024-01-26T16:55:00Z</cp:lastPrinted>
  <dcterms:created xsi:type="dcterms:W3CDTF">2023-10-23T14:58:00Z</dcterms:created>
  <dcterms:modified xsi:type="dcterms:W3CDTF">2024-01-26T16:55:00Z</dcterms:modified>
</cp:coreProperties>
</file>