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0E029EE3"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023D6E">
              <w:rPr>
                <w:noProof/>
                <w:webHidden/>
                <w:sz w:val="18"/>
                <w:szCs w:val="18"/>
              </w:rPr>
              <w:t>1</w:t>
            </w:r>
            <w:r w:rsidR="0017245A" w:rsidRPr="00DA22E5">
              <w:rPr>
                <w:noProof/>
                <w:webHidden/>
                <w:sz w:val="18"/>
                <w:szCs w:val="18"/>
              </w:rPr>
              <w:fldChar w:fldCharType="end"/>
            </w:r>
          </w:hyperlink>
        </w:p>
        <w:p w14:paraId="05F1B558" w14:textId="3CE1C2E2" w:rsidR="0017245A" w:rsidRPr="00DA22E5" w:rsidRDefault="00023D6E">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7</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77777777" w:rsidR="00DE4386" w:rsidRPr="00986368" w:rsidRDefault="00DE4386" w:rsidP="00DE4386">
      <w:pPr>
        <w:jc w:val="center"/>
        <w:rPr>
          <w:rFonts w:ascii="Calibri" w:hAnsi="Calibri"/>
        </w:rPr>
      </w:pPr>
      <w:r w:rsidRPr="00986368">
        <w:rPr>
          <w:rFonts w:ascii="Calibri" w:hAnsi="Calibri"/>
          <w:b/>
          <w:bCs/>
          <w:color w:val="000066"/>
          <w:sz w:val="28"/>
          <w:szCs w:val="28"/>
        </w:rPr>
        <w:t>115 NOLU SÖZLEŞME</w:t>
      </w:r>
    </w:p>
    <w:p w14:paraId="4B4079E5" w14:textId="7D63C221" w:rsidR="00DE4386" w:rsidRPr="00986368" w:rsidRDefault="00DE4386" w:rsidP="00DE4386">
      <w:pPr>
        <w:jc w:val="center"/>
        <w:rPr>
          <w:rFonts w:ascii="Calibri" w:hAnsi="Calibri"/>
        </w:rPr>
      </w:pPr>
      <w:r w:rsidRPr="00986368">
        <w:rPr>
          <w:rFonts w:ascii="Calibri" w:hAnsi="Calibri"/>
          <w:b/>
          <w:bCs/>
          <w:color w:val="000066"/>
          <w:sz w:val="20"/>
          <w:szCs w:val="20"/>
        </w:rPr>
        <w:t> </w:t>
      </w:r>
      <w:r w:rsidRPr="00986368">
        <w:rPr>
          <w:rFonts w:ascii="Calibri" w:hAnsi="Calibri"/>
          <w:b/>
          <w:bCs/>
          <w:color w:val="000066"/>
          <w:sz w:val="28"/>
          <w:szCs w:val="28"/>
        </w:rPr>
        <w:t>İŞÇİLERİN İYONİZAN RADYASYONLARA KARŞI KORUNMASI HAKKINDA SÖZLEŞME</w:t>
      </w:r>
    </w:p>
    <w:p w14:paraId="039132C4" w14:textId="376BF90B" w:rsidR="00DE4386" w:rsidRPr="00DE4386" w:rsidRDefault="00DE4386" w:rsidP="00DE4386">
      <w:pPr>
        <w:jc w:val="center"/>
        <w:rPr>
          <w:rFonts w:ascii="Calibri" w:hAnsi="Calibri"/>
        </w:rPr>
      </w:pPr>
      <w:r>
        <w:rPr>
          <w:rFonts w:ascii="Calibri" w:hAnsi="Calibri"/>
          <w:b/>
          <w:bCs/>
          <w:color w:val="000066"/>
          <w:sz w:val="28"/>
          <w:szCs w:val="28"/>
        </w:rPr>
        <w:t>ILO- 115 İ</w:t>
      </w:r>
      <w:r w:rsidRPr="00DE4386">
        <w:rPr>
          <w:rFonts w:ascii="Calibri" w:hAnsi="Calibri"/>
          <w:color w:val="000066"/>
          <w:sz w:val="28"/>
          <w:szCs w:val="28"/>
        </w:rPr>
        <w:t>şçilerin iyonizan radyasyonlara karşı</w:t>
      </w:r>
    </w:p>
    <w:p w14:paraId="7455443E" w14:textId="77777777" w:rsidR="00DE4386" w:rsidRPr="00986368" w:rsidRDefault="00DE4386" w:rsidP="00DE4386">
      <w:pPr>
        <w:jc w:val="both"/>
        <w:rPr>
          <w:rFonts w:ascii="Calibri" w:hAnsi="Calibri"/>
        </w:rPr>
      </w:pPr>
      <w:r w:rsidRPr="00986368">
        <w:rPr>
          <w:rFonts w:ascii="Calibri" w:hAnsi="Calibri"/>
          <w:b/>
          <w:bCs/>
          <w:color w:val="000000"/>
        </w:rPr>
        <w:t>ILO Kabul Tarihi:</w:t>
      </w:r>
      <w:r w:rsidRPr="00986368">
        <w:rPr>
          <w:rFonts w:ascii="Calibri" w:hAnsi="Calibri"/>
          <w:color w:val="000000"/>
        </w:rPr>
        <w:t xml:space="preserve"> 1Haziran 1960 </w:t>
      </w:r>
    </w:p>
    <w:p w14:paraId="062803D3" w14:textId="77777777" w:rsidR="00DE4386" w:rsidRPr="00986368" w:rsidRDefault="00DE4386" w:rsidP="00DE4386">
      <w:pPr>
        <w:jc w:val="both"/>
        <w:rPr>
          <w:rFonts w:ascii="Calibri" w:hAnsi="Calibri"/>
        </w:rPr>
      </w:pPr>
      <w:r w:rsidRPr="00986368">
        <w:rPr>
          <w:rFonts w:ascii="Calibri" w:hAnsi="Calibri"/>
          <w:b/>
          <w:bCs/>
          <w:color w:val="000000"/>
        </w:rPr>
        <w:t>Kanun Tarih ve Sayısı:</w:t>
      </w:r>
      <w:r w:rsidRPr="00986368">
        <w:rPr>
          <w:rFonts w:ascii="Calibri" w:hAnsi="Calibri"/>
          <w:color w:val="000000"/>
        </w:rPr>
        <w:t xml:space="preserve"> 7.3.1968/1033</w:t>
      </w:r>
    </w:p>
    <w:p w14:paraId="48276E86" w14:textId="77777777" w:rsidR="00DE4386" w:rsidRPr="00986368" w:rsidRDefault="00DE4386" w:rsidP="00DE4386">
      <w:pPr>
        <w:jc w:val="both"/>
        <w:rPr>
          <w:rFonts w:ascii="Calibri" w:hAnsi="Calibri"/>
        </w:rPr>
      </w:pPr>
      <w:r w:rsidRPr="00986368">
        <w:rPr>
          <w:rFonts w:ascii="Calibri" w:hAnsi="Calibri"/>
          <w:b/>
          <w:bCs/>
          <w:color w:val="000000"/>
        </w:rPr>
        <w:t>Resmi Gazete Yayım Tarihi ve Sayısı:</w:t>
      </w:r>
      <w:r w:rsidRPr="00986368">
        <w:rPr>
          <w:rFonts w:ascii="Calibri" w:hAnsi="Calibri"/>
          <w:color w:val="000000"/>
        </w:rPr>
        <w:t xml:space="preserve"> 23.3.1968/12856</w:t>
      </w:r>
    </w:p>
    <w:p w14:paraId="2BC7DF5A" w14:textId="77777777" w:rsidR="00DE4386" w:rsidRPr="00986368" w:rsidRDefault="00DE4386" w:rsidP="00DE4386">
      <w:pPr>
        <w:jc w:val="both"/>
        <w:rPr>
          <w:rFonts w:ascii="Calibri" w:hAnsi="Calibri"/>
        </w:rPr>
      </w:pPr>
      <w:r w:rsidRPr="00986368">
        <w:rPr>
          <w:rFonts w:ascii="Calibri" w:hAnsi="Calibri"/>
          <w:b/>
          <w:bCs/>
          <w:color w:val="000000"/>
        </w:rPr>
        <w:t>Bakanlar Kurulu Kararı Tarih ve Sayısı:</w:t>
      </w:r>
      <w:r w:rsidRPr="00986368">
        <w:rPr>
          <w:rFonts w:ascii="Calibri" w:hAnsi="Calibri"/>
          <w:color w:val="000000"/>
        </w:rPr>
        <w:t xml:space="preserve"> 2.7.1968/6-12959</w:t>
      </w:r>
    </w:p>
    <w:p w14:paraId="2DD03CEA" w14:textId="77777777" w:rsidR="00DE4386" w:rsidRPr="00986368" w:rsidRDefault="00DE4386" w:rsidP="00DE4386">
      <w:pPr>
        <w:jc w:val="both"/>
        <w:rPr>
          <w:rFonts w:ascii="Calibri" w:hAnsi="Calibri"/>
        </w:rPr>
      </w:pPr>
      <w:r w:rsidRPr="00986368">
        <w:rPr>
          <w:rFonts w:ascii="Calibri" w:hAnsi="Calibri"/>
          <w:b/>
          <w:bCs/>
          <w:color w:val="000000"/>
        </w:rPr>
        <w:t>Resmi Gazete Yayım Tarihi ve Sayısı:</w:t>
      </w:r>
      <w:r w:rsidRPr="00986368">
        <w:rPr>
          <w:rFonts w:ascii="Calibri" w:hAnsi="Calibri"/>
          <w:color w:val="000000"/>
        </w:rPr>
        <w:t xml:space="preserve"> 25.7.1968/12959</w:t>
      </w:r>
    </w:p>
    <w:p w14:paraId="28BD9FD8" w14:textId="77777777" w:rsidR="00DE4386" w:rsidRPr="00986368" w:rsidRDefault="00DE4386" w:rsidP="00DE4386">
      <w:pPr>
        <w:jc w:val="both"/>
        <w:rPr>
          <w:rFonts w:ascii="Calibri" w:hAnsi="Calibri"/>
        </w:rPr>
      </w:pPr>
      <w:r w:rsidRPr="00986368">
        <w:rPr>
          <w:rFonts w:ascii="Calibri" w:hAnsi="Calibri"/>
          <w:color w:val="000000"/>
        </w:rPr>
        <w:t> </w:t>
      </w:r>
    </w:p>
    <w:p w14:paraId="0DA9FC36" w14:textId="77777777" w:rsidR="00DE4386" w:rsidRPr="00986368" w:rsidRDefault="00DE4386" w:rsidP="00DE4386">
      <w:pPr>
        <w:jc w:val="both"/>
        <w:rPr>
          <w:rFonts w:ascii="Calibri" w:hAnsi="Calibri"/>
        </w:rPr>
      </w:pPr>
      <w:r w:rsidRPr="00986368">
        <w:rPr>
          <w:rFonts w:ascii="Calibri" w:hAnsi="Calibri"/>
          <w:color w:val="000000"/>
        </w:rPr>
        <w:t>Milletlerarası Çalışma Bürosu Yönetim Kurulu tarafından Cenevre’de toplantıya davet edilerek orada, 1 Haziran 1960 tarihinde kırkdördüncü toplantısını yapan</w:t>
      </w:r>
    </w:p>
    <w:p w14:paraId="4D3D55D2" w14:textId="77777777" w:rsidR="00DE4386" w:rsidRPr="00986368" w:rsidRDefault="00DE4386" w:rsidP="00DE4386">
      <w:pPr>
        <w:jc w:val="both"/>
        <w:rPr>
          <w:rFonts w:ascii="Calibri" w:hAnsi="Calibri"/>
        </w:rPr>
      </w:pPr>
      <w:r w:rsidRPr="00986368">
        <w:rPr>
          <w:rFonts w:ascii="Calibri" w:hAnsi="Calibri"/>
          <w:color w:val="000000"/>
        </w:rPr>
        <w:t>Milletlerarası Çalışma Teşkilatı Genel Konferansı,</w:t>
      </w:r>
    </w:p>
    <w:p w14:paraId="45122797" w14:textId="77777777" w:rsidR="00DE4386" w:rsidRPr="00986368" w:rsidRDefault="00DE4386" w:rsidP="00DE4386">
      <w:pPr>
        <w:jc w:val="both"/>
        <w:rPr>
          <w:rFonts w:ascii="Calibri" w:hAnsi="Calibri"/>
        </w:rPr>
      </w:pPr>
      <w:r w:rsidRPr="00986368">
        <w:rPr>
          <w:rFonts w:ascii="Calibri" w:hAnsi="Calibri"/>
          <w:color w:val="000000"/>
        </w:rPr>
        <w:t>Toplantı gündeminin dördüncü maddesini teşkil eden, işçilerin iyonizan radyasyonlara karşı korunmasıyla ilgili çeşitli tekliflerin kabulüne,</w:t>
      </w:r>
    </w:p>
    <w:p w14:paraId="64859E93" w14:textId="77777777" w:rsidR="00DE4386" w:rsidRPr="00986368" w:rsidRDefault="00DE4386" w:rsidP="00DE4386">
      <w:pPr>
        <w:jc w:val="both"/>
        <w:rPr>
          <w:rFonts w:ascii="Calibri" w:hAnsi="Calibri"/>
        </w:rPr>
      </w:pPr>
      <w:r w:rsidRPr="00986368">
        <w:rPr>
          <w:rFonts w:ascii="Calibri" w:hAnsi="Calibri"/>
          <w:color w:val="000000"/>
        </w:rPr>
        <w:t>Bu tekliflerin bir Milletlerarası Sözleşme şeklini almasına karar verdikten sonra,</w:t>
      </w:r>
    </w:p>
    <w:p w14:paraId="75215B9E" w14:textId="77777777" w:rsidR="00DE4386" w:rsidRPr="00986368" w:rsidRDefault="00DE4386" w:rsidP="00DE4386">
      <w:pPr>
        <w:jc w:val="both"/>
        <w:rPr>
          <w:rFonts w:ascii="Calibri" w:hAnsi="Calibri"/>
        </w:rPr>
      </w:pPr>
      <w:r w:rsidRPr="00986368">
        <w:rPr>
          <w:rFonts w:ascii="Calibri" w:hAnsi="Calibri"/>
          <w:color w:val="000000"/>
        </w:rPr>
        <w:t>Bindokuzyüzaltmış Haziran ayının işbu yirmi ikinci günü radyasyonlara karşı korunmaya dair 1960 Sözleşmesi şeklinde adlandırılacak olan aşağıdaki Sözleşmeyi kabul eder:</w:t>
      </w:r>
    </w:p>
    <w:p w14:paraId="1BC4C405" w14:textId="77777777" w:rsidR="00DE4386" w:rsidRPr="00986368" w:rsidRDefault="00DE4386" w:rsidP="00DE4386">
      <w:pPr>
        <w:jc w:val="both"/>
        <w:rPr>
          <w:rFonts w:ascii="Calibri" w:hAnsi="Calibri"/>
        </w:rPr>
      </w:pPr>
      <w:r w:rsidRPr="00986368">
        <w:rPr>
          <w:rFonts w:ascii="Calibri" w:hAnsi="Calibri"/>
          <w:b/>
          <w:bCs/>
          <w:color w:val="000000"/>
        </w:rPr>
        <w:t> </w:t>
      </w:r>
    </w:p>
    <w:p w14:paraId="66A0C4F6" w14:textId="77777777" w:rsidR="00DE4386" w:rsidRPr="00986368" w:rsidRDefault="00DE4386" w:rsidP="00DE4386">
      <w:pPr>
        <w:jc w:val="center"/>
        <w:rPr>
          <w:rFonts w:ascii="Calibri" w:hAnsi="Calibri"/>
        </w:rPr>
      </w:pPr>
      <w:r w:rsidRPr="00986368">
        <w:rPr>
          <w:rFonts w:ascii="Calibri" w:hAnsi="Calibri"/>
          <w:b/>
          <w:bCs/>
          <w:color w:val="000000"/>
        </w:rPr>
        <w:t>BÖLÜM I</w:t>
      </w:r>
    </w:p>
    <w:p w14:paraId="40B106B5" w14:textId="77777777" w:rsidR="00DE4386" w:rsidRPr="00986368" w:rsidRDefault="00DE4386" w:rsidP="00DE4386">
      <w:pPr>
        <w:jc w:val="center"/>
        <w:rPr>
          <w:rFonts w:ascii="Calibri" w:hAnsi="Calibri"/>
        </w:rPr>
      </w:pPr>
      <w:r w:rsidRPr="00986368">
        <w:rPr>
          <w:rFonts w:ascii="Calibri" w:hAnsi="Calibri"/>
          <w:b/>
          <w:bCs/>
          <w:color w:val="000000"/>
        </w:rPr>
        <w:t>GENEL HÜKÜMLER</w:t>
      </w:r>
    </w:p>
    <w:p w14:paraId="625B1276" w14:textId="77777777" w:rsidR="00DE4386" w:rsidRPr="00986368" w:rsidRDefault="00DE4386" w:rsidP="00DE4386">
      <w:pPr>
        <w:jc w:val="both"/>
        <w:rPr>
          <w:rFonts w:ascii="Calibri" w:hAnsi="Calibri"/>
        </w:rPr>
      </w:pPr>
      <w:r w:rsidRPr="00986368">
        <w:rPr>
          <w:rFonts w:ascii="Calibri" w:hAnsi="Calibri"/>
          <w:color w:val="000000"/>
        </w:rPr>
        <w:t> </w:t>
      </w:r>
    </w:p>
    <w:p w14:paraId="5AE0285C" w14:textId="77777777" w:rsidR="00DE4386" w:rsidRPr="00986368" w:rsidRDefault="00DE4386" w:rsidP="00DE4386">
      <w:pPr>
        <w:jc w:val="both"/>
        <w:rPr>
          <w:rFonts w:ascii="Calibri" w:hAnsi="Calibri"/>
        </w:rPr>
      </w:pPr>
      <w:r w:rsidRPr="00986368">
        <w:rPr>
          <w:rFonts w:ascii="Calibri" w:hAnsi="Calibri"/>
          <w:b/>
          <w:bCs/>
          <w:color w:val="000000"/>
        </w:rPr>
        <w:t>MADDE 1</w:t>
      </w:r>
    </w:p>
    <w:p w14:paraId="6479360C" w14:textId="77777777" w:rsidR="00DE4386" w:rsidRPr="00986368" w:rsidRDefault="00DE4386" w:rsidP="00DE4386">
      <w:pPr>
        <w:jc w:val="both"/>
        <w:rPr>
          <w:rFonts w:ascii="Calibri" w:hAnsi="Calibri"/>
        </w:rPr>
      </w:pPr>
      <w:r w:rsidRPr="00986368">
        <w:rPr>
          <w:rFonts w:ascii="Calibri" w:hAnsi="Calibri"/>
          <w:color w:val="000000"/>
        </w:rPr>
        <w:t>İşbu Sözleşmeyi onaylayan Milletlerarası Çalışma Teşkilatının her üyesi, onu mevzuat yoluyla, tatbikata ait usul ve kaideler veya diğer münasip tedbirlerle uygulamayı taahhüt eder.Bu sözleşme hükümlerinin uygulama alanına konulmasında yetkili makam işçi ve işveren temsilcileriyle istişarede bulunacaktır.</w:t>
      </w:r>
    </w:p>
    <w:p w14:paraId="191B6864" w14:textId="77777777" w:rsidR="00DE4386" w:rsidRPr="00986368" w:rsidRDefault="00DE4386" w:rsidP="00DE4386">
      <w:pPr>
        <w:jc w:val="both"/>
        <w:rPr>
          <w:rFonts w:ascii="Calibri" w:hAnsi="Calibri"/>
        </w:rPr>
      </w:pPr>
      <w:r w:rsidRPr="00986368">
        <w:rPr>
          <w:rFonts w:ascii="Calibri" w:hAnsi="Calibri"/>
          <w:color w:val="000000"/>
        </w:rPr>
        <w:lastRenderedPageBreak/>
        <w:t> </w:t>
      </w:r>
    </w:p>
    <w:p w14:paraId="4B808BBC" w14:textId="77777777" w:rsidR="00DE4386" w:rsidRPr="00986368" w:rsidRDefault="00DE4386" w:rsidP="00DE4386">
      <w:pPr>
        <w:jc w:val="both"/>
        <w:rPr>
          <w:rFonts w:ascii="Calibri" w:hAnsi="Calibri"/>
        </w:rPr>
      </w:pPr>
      <w:r w:rsidRPr="00986368">
        <w:rPr>
          <w:rFonts w:ascii="Calibri" w:hAnsi="Calibri"/>
          <w:b/>
          <w:bCs/>
          <w:color w:val="000000"/>
        </w:rPr>
        <w:t>MADDE 2</w:t>
      </w:r>
    </w:p>
    <w:p w14:paraId="1D7D891C" w14:textId="77777777" w:rsidR="00DE4386" w:rsidRPr="00986368" w:rsidRDefault="00DE4386" w:rsidP="00DE4386">
      <w:pPr>
        <w:ind w:left="900" w:hanging="540"/>
        <w:jc w:val="both"/>
        <w:rPr>
          <w:rFonts w:ascii="Calibri" w:hAnsi="Calibri"/>
        </w:rPr>
      </w:pPr>
      <w:r w:rsidRPr="00986368">
        <w:rPr>
          <w:rFonts w:ascii="Calibri" w:hAnsi="Calibri"/>
          <w:color w:val="000000"/>
        </w:rPr>
        <w:t>1.</w:t>
      </w:r>
      <w:r w:rsidRPr="00986368">
        <w:rPr>
          <w:rFonts w:ascii="Calibri" w:hAnsi="Calibri"/>
          <w:color w:val="000000"/>
          <w:sz w:val="14"/>
          <w:szCs w:val="14"/>
        </w:rPr>
        <w:t xml:space="preserve">          </w:t>
      </w:r>
      <w:r w:rsidRPr="00986368">
        <w:rPr>
          <w:rFonts w:ascii="Calibri" w:hAnsi="Calibri"/>
          <w:color w:val="000000"/>
        </w:rPr>
        <w:t>Bu sözleşme,işçilerin çalışmaları sırasında iyonizan radyasyonlara maruz kalmalarına sebep olan bütün faaliyetler hakkında uygulanır.</w:t>
      </w:r>
    </w:p>
    <w:p w14:paraId="7401BA88" w14:textId="77777777" w:rsidR="00DE4386" w:rsidRPr="00986368" w:rsidRDefault="00DE4386" w:rsidP="00DE4386">
      <w:pPr>
        <w:ind w:left="900" w:hanging="540"/>
        <w:jc w:val="both"/>
        <w:rPr>
          <w:rFonts w:ascii="Calibri" w:hAnsi="Calibri"/>
        </w:rPr>
      </w:pPr>
      <w:r w:rsidRPr="00986368">
        <w:rPr>
          <w:rFonts w:ascii="Calibri" w:hAnsi="Calibri"/>
          <w:color w:val="000000"/>
        </w:rPr>
        <w:t>2.</w:t>
      </w:r>
      <w:r w:rsidRPr="00986368">
        <w:rPr>
          <w:rFonts w:ascii="Calibri" w:hAnsi="Calibri"/>
          <w:color w:val="000000"/>
          <w:sz w:val="14"/>
          <w:szCs w:val="14"/>
        </w:rPr>
        <w:t xml:space="preserve">          </w:t>
      </w:r>
      <w:r w:rsidRPr="00986368">
        <w:rPr>
          <w:rFonts w:ascii="Calibri" w:hAnsi="Calibri"/>
          <w:color w:val="000000"/>
        </w:rPr>
        <w:t>Maruz kalınabilecek iyonizan radyasyon dozlarının zayıf olması sebebiyle, sözleşmenin uygulama alanına konulmasını sağlamak amacıyla 1. Maddede öngörülmüş olan usullerden biri yoluyla sözleşme hükümlerinden istisna edilecek olan mühürlü veya mühürsüz radyoaktif maddeler ve iyonizan radyasyon neşreden cihazlar hakkında bu sözleşme uygulanmaz.</w:t>
      </w:r>
    </w:p>
    <w:p w14:paraId="015DD890" w14:textId="77777777" w:rsidR="00DE4386" w:rsidRPr="00986368" w:rsidRDefault="00DE4386" w:rsidP="00DE4386">
      <w:pPr>
        <w:ind w:left="360"/>
        <w:jc w:val="both"/>
        <w:rPr>
          <w:rFonts w:ascii="Calibri" w:hAnsi="Calibri"/>
        </w:rPr>
      </w:pPr>
      <w:r w:rsidRPr="00986368">
        <w:rPr>
          <w:rFonts w:ascii="Calibri" w:hAnsi="Calibri"/>
          <w:color w:val="000000"/>
        </w:rPr>
        <w:t> </w:t>
      </w:r>
    </w:p>
    <w:p w14:paraId="0849C82F" w14:textId="77777777" w:rsidR="00DE4386" w:rsidRPr="00986368" w:rsidRDefault="00DE4386" w:rsidP="00DE4386">
      <w:pPr>
        <w:jc w:val="both"/>
        <w:rPr>
          <w:rFonts w:ascii="Calibri" w:hAnsi="Calibri"/>
        </w:rPr>
      </w:pPr>
      <w:r w:rsidRPr="00986368">
        <w:rPr>
          <w:rFonts w:ascii="Calibri" w:hAnsi="Calibri"/>
          <w:b/>
          <w:bCs/>
          <w:color w:val="000000"/>
        </w:rPr>
        <w:t>MADDE 3</w:t>
      </w:r>
    </w:p>
    <w:p w14:paraId="11916B93" w14:textId="77777777" w:rsidR="00DE4386" w:rsidRPr="00986368" w:rsidRDefault="00DE4386" w:rsidP="00DE4386">
      <w:pPr>
        <w:ind w:left="900" w:hanging="540"/>
        <w:jc w:val="both"/>
        <w:rPr>
          <w:rFonts w:ascii="Calibri" w:hAnsi="Calibri"/>
        </w:rPr>
      </w:pPr>
      <w:r w:rsidRPr="00986368">
        <w:rPr>
          <w:rFonts w:ascii="Calibri" w:hAnsi="Calibri"/>
          <w:color w:val="000000"/>
        </w:rPr>
        <w:t>1.</w:t>
      </w:r>
      <w:r w:rsidRPr="00986368">
        <w:rPr>
          <w:rFonts w:ascii="Calibri" w:hAnsi="Calibri"/>
          <w:color w:val="000000"/>
          <w:sz w:val="14"/>
          <w:szCs w:val="14"/>
        </w:rPr>
        <w:t xml:space="preserve">          </w:t>
      </w:r>
      <w:r w:rsidRPr="00986368">
        <w:rPr>
          <w:rFonts w:ascii="Calibri" w:hAnsi="Calibri"/>
          <w:color w:val="000000"/>
        </w:rPr>
        <w:t>Bilgi alanında kaydedilen gelişmelerin ışığı altında,işçilerin sağlık ve emniyetleri bakımından iyonizan radyasyonlara karşı etkili bir şekilde korunmasını sağlamak maksadıyla münasip her türlü tedbir alınacaktır.</w:t>
      </w:r>
    </w:p>
    <w:p w14:paraId="12D8A3BC" w14:textId="77777777" w:rsidR="00DE4386" w:rsidRPr="00986368" w:rsidRDefault="00DE4386" w:rsidP="00DE4386">
      <w:pPr>
        <w:ind w:left="900" w:hanging="540"/>
        <w:jc w:val="both"/>
        <w:rPr>
          <w:rFonts w:ascii="Calibri" w:hAnsi="Calibri"/>
        </w:rPr>
      </w:pPr>
      <w:r w:rsidRPr="00986368">
        <w:rPr>
          <w:rFonts w:ascii="Calibri" w:hAnsi="Calibri"/>
          <w:color w:val="000000"/>
        </w:rPr>
        <w:t>2.</w:t>
      </w:r>
      <w:r w:rsidRPr="00986368">
        <w:rPr>
          <w:rFonts w:ascii="Calibri" w:hAnsi="Calibri"/>
          <w:color w:val="000000"/>
          <w:sz w:val="14"/>
          <w:szCs w:val="14"/>
        </w:rPr>
        <w:t xml:space="preserve">          </w:t>
      </w:r>
      <w:r w:rsidRPr="00986368">
        <w:rPr>
          <w:rFonts w:ascii="Calibri" w:hAnsi="Calibri"/>
          <w:color w:val="000000"/>
        </w:rPr>
        <w:t>Bu maksada uygun, gerekli usul ve kaidelerle tedbirler kabul edilecek ve etkili bir korunma sağlanabilmesi için, zaruri olan bilgiler istifadeye açık bulundurulacaktır.</w:t>
      </w:r>
    </w:p>
    <w:p w14:paraId="1C0E1D68" w14:textId="77777777" w:rsidR="00DE4386" w:rsidRPr="00986368" w:rsidRDefault="00DE4386" w:rsidP="00DE4386">
      <w:pPr>
        <w:ind w:left="900" w:hanging="540"/>
        <w:jc w:val="both"/>
        <w:rPr>
          <w:rFonts w:ascii="Calibri" w:hAnsi="Calibri"/>
        </w:rPr>
      </w:pPr>
      <w:r w:rsidRPr="00986368">
        <w:rPr>
          <w:rFonts w:ascii="Calibri" w:hAnsi="Calibri"/>
          <w:color w:val="000000"/>
        </w:rPr>
        <w:t>3.</w:t>
      </w:r>
      <w:r w:rsidRPr="00986368">
        <w:rPr>
          <w:rFonts w:ascii="Calibri" w:hAnsi="Calibri"/>
          <w:color w:val="000000"/>
          <w:sz w:val="14"/>
          <w:szCs w:val="14"/>
        </w:rPr>
        <w:t xml:space="preserve">          </w:t>
      </w:r>
      <w:r w:rsidRPr="00986368">
        <w:rPr>
          <w:rFonts w:ascii="Calibri" w:hAnsi="Calibri"/>
          <w:color w:val="000000"/>
        </w:rPr>
        <w:t>Bu şekilde etkili bir korunma için :</w:t>
      </w:r>
    </w:p>
    <w:p w14:paraId="648AE027" w14:textId="77777777" w:rsidR="00DE4386" w:rsidRPr="00986368" w:rsidRDefault="00DE4386" w:rsidP="00DE4386">
      <w:pPr>
        <w:ind w:left="1440" w:hanging="540"/>
        <w:jc w:val="both"/>
        <w:rPr>
          <w:rFonts w:ascii="Calibri" w:hAnsi="Calibri"/>
        </w:rPr>
      </w:pPr>
      <w:r w:rsidRPr="00986368">
        <w:rPr>
          <w:rFonts w:ascii="Calibri" w:hAnsi="Calibri"/>
          <w:color w:val="000000"/>
        </w:rPr>
        <w:t>a.</w:t>
      </w:r>
      <w:r w:rsidRPr="00986368">
        <w:rPr>
          <w:rFonts w:ascii="Calibri" w:hAnsi="Calibri"/>
          <w:color w:val="000000"/>
          <w:sz w:val="14"/>
          <w:szCs w:val="14"/>
        </w:rPr>
        <w:t xml:space="preserve">          </w:t>
      </w:r>
      <w:r w:rsidRPr="00986368">
        <w:rPr>
          <w:rFonts w:ascii="Calibri" w:hAnsi="Calibri"/>
          <w:color w:val="000000"/>
        </w:rPr>
        <w:t>Sözleşmenin bir üye tarafından onaylanmasından sonra işçilerin iyonizan radyasyonlara karşı korunması için alınan tedbirler,sözleşme hükümlerine uygun olacaktır.</w:t>
      </w:r>
    </w:p>
    <w:p w14:paraId="3EC637A9" w14:textId="77777777" w:rsidR="00DE4386" w:rsidRPr="00986368" w:rsidRDefault="00DE4386" w:rsidP="00DE4386">
      <w:pPr>
        <w:ind w:left="1440" w:hanging="540"/>
        <w:jc w:val="both"/>
        <w:rPr>
          <w:rFonts w:ascii="Calibri" w:hAnsi="Calibri"/>
        </w:rPr>
      </w:pPr>
      <w:r w:rsidRPr="00986368">
        <w:rPr>
          <w:rFonts w:ascii="Calibri" w:hAnsi="Calibri"/>
          <w:color w:val="000000"/>
        </w:rPr>
        <w:t>b.</w:t>
      </w:r>
      <w:r w:rsidRPr="00986368">
        <w:rPr>
          <w:rFonts w:ascii="Calibri" w:hAnsi="Calibri"/>
          <w:color w:val="000000"/>
          <w:sz w:val="14"/>
          <w:szCs w:val="14"/>
        </w:rPr>
        <w:t xml:space="preserve">          </w:t>
      </w:r>
      <w:r w:rsidRPr="00986368">
        <w:rPr>
          <w:rFonts w:ascii="Calibri" w:hAnsi="Calibri"/>
          <w:color w:val="000000"/>
        </w:rPr>
        <w:t>Söz konusu üye ,Sözleşmenin onaylanmasından önce almış bulunduğu tedbirleri, sözleşme hükümleriyle uygunluk temin etmek maksadıyla mümkün olan en kısa bir zamanda değiştirecek ve onaylanmadan önce mevcut olan diğer tedbirlerin de aynı istikamette değiştirilmesini teşvik edecektir.</w:t>
      </w:r>
    </w:p>
    <w:p w14:paraId="55521760" w14:textId="77777777" w:rsidR="00DE4386" w:rsidRPr="00986368" w:rsidRDefault="00DE4386" w:rsidP="00DE4386">
      <w:pPr>
        <w:ind w:left="1440" w:hanging="540"/>
        <w:jc w:val="both"/>
        <w:rPr>
          <w:rFonts w:ascii="Calibri" w:hAnsi="Calibri"/>
        </w:rPr>
      </w:pPr>
      <w:r w:rsidRPr="00986368">
        <w:rPr>
          <w:rFonts w:ascii="Calibri" w:hAnsi="Calibri"/>
          <w:color w:val="000000"/>
        </w:rPr>
        <w:t>c.</w:t>
      </w:r>
      <w:r w:rsidRPr="00986368">
        <w:rPr>
          <w:rFonts w:ascii="Calibri" w:hAnsi="Calibri"/>
          <w:color w:val="000000"/>
          <w:sz w:val="14"/>
          <w:szCs w:val="14"/>
        </w:rPr>
        <w:t xml:space="preserve">           </w:t>
      </w:r>
      <w:r w:rsidRPr="00986368">
        <w:rPr>
          <w:rFonts w:ascii="Calibri" w:hAnsi="Calibri"/>
          <w:color w:val="000000"/>
        </w:rPr>
        <w:t>Söz konusu üye,Sözleşmenin onaylanması sırasında ,Milletlerarası Çalışma Bürosu Genel Müdürüne,Sözleşme hükümlerinin ne şekilde ve hangi kategorideki işçilere uygulandığını gösteren bir bildirge gönderecek ve sözleşmenin uygulanması hakkındaki raporlarında bu konuda elde edilen gelişmeyi belirtecektir.</w:t>
      </w:r>
    </w:p>
    <w:p w14:paraId="49579491" w14:textId="77777777" w:rsidR="00DE4386" w:rsidRPr="00986368" w:rsidRDefault="00DE4386" w:rsidP="00DE4386">
      <w:pPr>
        <w:ind w:left="1440" w:hanging="540"/>
        <w:jc w:val="both"/>
        <w:rPr>
          <w:rFonts w:ascii="Calibri" w:hAnsi="Calibri"/>
        </w:rPr>
      </w:pPr>
      <w:r w:rsidRPr="00986368">
        <w:rPr>
          <w:rFonts w:ascii="Calibri" w:hAnsi="Calibri"/>
          <w:color w:val="000000"/>
        </w:rPr>
        <w:t>d.</w:t>
      </w:r>
      <w:r w:rsidRPr="00986368">
        <w:rPr>
          <w:rFonts w:ascii="Calibri" w:hAnsi="Calibri"/>
          <w:color w:val="000000"/>
          <w:sz w:val="14"/>
          <w:szCs w:val="14"/>
        </w:rPr>
        <w:t xml:space="preserve">          </w:t>
      </w:r>
      <w:r w:rsidRPr="00986368">
        <w:rPr>
          <w:rFonts w:ascii="Calibri" w:hAnsi="Calibri"/>
          <w:color w:val="000000"/>
        </w:rPr>
        <w:t>Milletlerarası Çalışma Bürosu Yönetim Kurulu,bu Sözleşmenin ilk yürürlüğe girmesinden itibaren üç senelik bir müddet sonunda Konferansa bu paragrafın (b) fıkrasının uygulanmasıyla ilgili ve bu hususta alınacak tedbirler bakımından uygun gördüğü teklifleri ihtiva eden özel bir rapor sunacaktır.</w:t>
      </w:r>
    </w:p>
    <w:p w14:paraId="3FEB5E96" w14:textId="77777777" w:rsidR="00DE4386" w:rsidRPr="00986368" w:rsidRDefault="00DE4386" w:rsidP="00DE4386">
      <w:pPr>
        <w:ind w:left="900"/>
        <w:jc w:val="both"/>
        <w:rPr>
          <w:rFonts w:ascii="Calibri" w:hAnsi="Calibri"/>
        </w:rPr>
      </w:pPr>
      <w:r w:rsidRPr="00986368">
        <w:rPr>
          <w:rFonts w:ascii="Calibri" w:hAnsi="Calibri"/>
          <w:color w:val="000000"/>
        </w:rPr>
        <w:t> </w:t>
      </w:r>
    </w:p>
    <w:p w14:paraId="43986726" w14:textId="77777777" w:rsidR="00DE4386" w:rsidRPr="00986368" w:rsidRDefault="00DE4386" w:rsidP="00DE4386">
      <w:pPr>
        <w:jc w:val="center"/>
        <w:rPr>
          <w:rFonts w:ascii="Calibri" w:hAnsi="Calibri"/>
        </w:rPr>
      </w:pPr>
      <w:r w:rsidRPr="00986368">
        <w:rPr>
          <w:rFonts w:ascii="Calibri" w:hAnsi="Calibri"/>
          <w:b/>
          <w:bCs/>
          <w:color w:val="000000"/>
        </w:rPr>
        <w:t>BÖLÜM II</w:t>
      </w:r>
    </w:p>
    <w:p w14:paraId="48BA01A8" w14:textId="77777777" w:rsidR="00DE4386" w:rsidRPr="00986368" w:rsidRDefault="00DE4386" w:rsidP="00DE4386">
      <w:pPr>
        <w:jc w:val="center"/>
        <w:rPr>
          <w:rFonts w:ascii="Calibri" w:hAnsi="Calibri"/>
        </w:rPr>
      </w:pPr>
      <w:r w:rsidRPr="00986368">
        <w:rPr>
          <w:rFonts w:ascii="Calibri" w:hAnsi="Calibri"/>
          <w:b/>
          <w:bCs/>
          <w:color w:val="000000"/>
        </w:rPr>
        <w:t>KORUNMA TEDBİRLERİ</w:t>
      </w:r>
    </w:p>
    <w:p w14:paraId="22DE769B" w14:textId="77777777" w:rsidR="00DE4386" w:rsidRPr="00986368" w:rsidRDefault="00DE4386" w:rsidP="00DE4386">
      <w:pPr>
        <w:jc w:val="both"/>
        <w:rPr>
          <w:rFonts w:ascii="Calibri" w:hAnsi="Calibri"/>
        </w:rPr>
      </w:pPr>
      <w:r w:rsidRPr="00986368">
        <w:rPr>
          <w:rFonts w:ascii="Calibri" w:hAnsi="Calibri"/>
          <w:color w:val="000000"/>
        </w:rPr>
        <w:lastRenderedPageBreak/>
        <w:t> </w:t>
      </w:r>
    </w:p>
    <w:p w14:paraId="4B78D35A" w14:textId="77777777" w:rsidR="00DE4386" w:rsidRPr="00986368" w:rsidRDefault="00DE4386" w:rsidP="00DE4386">
      <w:pPr>
        <w:jc w:val="both"/>
        <w:rPr>
          <w:rFonts w:ascii="Calibri" w:hAnsi="Calibri"/>
        </w:rPr>
      </w:pPr>
      <w:r w:rsidRPr="00986368">
        <w:rPr>
          <w:rFonts w:ascii="Calibri" w:hAnsi="Calibri"/>
          <w:b/>
          <w:bCs/>
          <w:color w:val="000000"/>
        </w:rPr>
        <w:t>MADDE 4</w:t>
      </w:r>
    </w:p>
    <w:p w14:paraId="755102A0" w14:textId="77777777" w:rsidR="00DE4386" w:rsidRPr="00986368" w:rsidRDefault="00DE4386" w:rsidP="00DE4386">
      <w:pPr>
        <w:jc w:val="both"/>
        <w:rPr>
          <w:rFonts w:ascii="Calibri" w:hAnsi="Calibri"/>
        </w:rPr>
      </w:pPr>
      <w:r w:rsidRPr="00986368">
        <w:rPr>
          <w:rFonts w:ascii="Calibri" w:hAnsi="Calibri"/>
          <w:color w:val="000000"/>
        </w:rPr>
        <w:t>2 inci maddede sözü edilen faaliyetler,Sözleşmenin işbu kısmında öngörülen korunmayı sağlayacak tarzda tanzim ve icra edilmelidir.</w:t>
      </w:r>
    </w:p>
    <w:p w14:paraId="3FDEB9A6" w14:textId="77777777" w:rsidR="00DE4386" w:rsidRPr="00986368" w:rsidRDefault="00DE4386" w:rsidP="00DE4386">
      <w:pPr>
        <w:jc w:val="both"/>
        <w:rPr>
          <w:rFonts w:ascii="Calibri" w:hAnsi="Calibri"/>
        </w:rPr>
      </w:pPr>
      <w:r w:rsidRPr="00986368">
        <w:rPr>
          <w:rFonts w:ascii="Calibri" w:hAnsi="Calibri"/>
          <w:color w:val="000000"/>
        </w:rPr>
        <w:t> </w:t>
      </w:r>
    </w:p>
    <w:p w14:paraId="5E84E327" w14:textId="77777777" w:rsidR="00DE4386" w:rsidRPr="00986368" w:rsidRDefault="00DE4386" w:rsidP="00DE4386">
      <w:pPr>
        <w:jc w:val="both"/>
        <w:rPr>
          <w:rFonts w:ascii="Calibri" w:hAnsi="Calibri"/>
        </w:rPr>
      </w:pPr>
      <w:r w:rsidRPr="00986368">
        <w:rPr>
          <w:rFonts w:ascii="Calibri" w:hAnsi="Calibri"/>
          <w:b/>
          <w:bCs/>
          <w:color w:val="000000"/>
        </w:rPr>
        <w:t>MADDE 5</w:t>
      </w:r>
    </w:p>
    <w:p w14:paraId="2B0B44CF" w14:textId="77777777" w:rsidR="00DE4386" w:rsidRPr="00986368" w:rsidRDefault="00DE4386" w:rsidP="00DE4386">
      <w:pPr>
        <w:jc w:val="both"/>
        <w:rPr>
          <w:rFonts w:ascii="Calibri" w:hAnsi="Calibri"/>
        </w:rPr>
      </w:pPr>
      <w:r w:rsidRPr="00986368">
        <w:rPr>
          <w:rFonts w:ascii="Calibri" w:hAnsi="Calibri"/>
          <w:color w:val="000000"/>
        </w:rPr>
        <w:t>İşçilerin iyonizan radyasyonlara maruz kalışlarının mümkün olan en asgari hadde indirilmesi için her türlü gayret sarf edilmeli ve fuzuli olan her türlü maruz kalışlar bütün ilgili taraflarca önlenmelidir.</w:t>
      </w:r>
    </w:p>
    <w:p w14:paraId="6A5B736B" w14:textId="77777777" w:rsidR="00DE4386" w:rsidRPr="00986368" w:rsidRDefault="00DE4386" w:rsidP="00DE4386">
      <w:pPr>
        <w:jc w:val="both"/>
        <w:rPr>
          <w:rFonts w:ascii="Calibri" w:hAnsi="Calibri"/>
        </w:rPr>
      </w:pPr>
      <w:r w:rsidRPr="00986368">
        <w:rPr>
          <w:rFonts w:ascii="Calibri" w:hAnsi="Calibri"/>
          <w:color w:val="000000"/>
        </w:rPr>
        <w:t> </w:t>
      </w:r>
    </w:p>
    <w:p w14:paraId="5167AEE1" w14:textId="77777777" w:rsidR="00DE4386" w:rsidRPr="00986368" w:rsidRDefault="00DE4386" w:rsidP="00DE4386">
      <w:pPr>
        <w:jc w:val="both"/>
        <w:rPr>
          <w:rFonts w:ascii="Calibri" w:hAnsi="Calibri"/>
        </w:rPr>
      </w:pPr>
      <w:r w:rsidRPr="00986368">
        <w:rPr>
          <w:rFonts w:ascii="Calibri" w:hAnsi="Calibri"/>
          <w:b/>
          <w:bCs/>
          <w:color w:val="000000"/>
        </w:rPr>
        <w:t>MADDE 6</w:t>
      </w:r>
    </w:p>
    <w:p w14:paraId="11ACD3DE" w14:textId="77777777" w:rsidR="00DE4386" w:rsidRPr="00986368" w:rsidRDefault="00DE4386" w:rsidP="00DE4386">
      <w:pPr>
        <w:ind w:left="900" w:hanging="540"/>
        <w:jc w:val="both"/>
        <w:rPr>
          <w:rFonts w:ascii="Calibri" w:hAnsi="Calibri"/>
        </w:rPr>
      </w:pPr>
      <w:r w:rsidRPr="00986368">
        <w:rPr>
          <w:rFonts w:ascii="Calibri" w:hAnsi="Calibri"/>
          <w:color w:val="000000"/>
        </w:rPr>
        <w:t>1.</w:t>
      </w:r>
      <w:r w:rsidRPr="00986368">
        <w:rPr>
          <w:rFonts w:ascii="Calibri" w:hAnsi="Calibri"/>
          <w:color w:val="000000"/>
          <w:sz w:val="14"/>
          <w:szCs w:val="14"/>
        </w:rPr>
        <w:t xml:space="preserve">          </w:t>
      </w:r>
      <w:r w:rsidRPr="00986368">
        <w:rPr>
          <w:rFonts w:ascii="Calibri" w:hAnsi="Calibri"/>
          <w:color w:val="000000"/>
        </w:rPr>
        <w:t>Çeşitli kategorilerdeki işçiler için organizma dışı veya içi kaynaklardan gelebilecek iyonizan radyasyonların tecviz edilebilir azami dozları ve organizmaya girmesine cevaz verilebilecek radyoaktif maddelerin azami miktarları, işbu Sözleşmenin 1 inci kısmına uygun olarak tespit edilecektir.</w:t>
      </w:r>
    </w:p>
    <w:p w14:paraId="2E48B53B" w14:textId="77777777" w:rsidR="00DE4386" w:rsidRPr="00986368" w:rsidRDefault="00DE4386" w:rsidP="00DE4386">
      <w:pPr>
        <w:ind w:left="900" w:hanging="540"/>
        <w:jc w:val="both"/>
        <w:rPr>
          <w:rFonts w:ascii="Calibri" w:hAnsi="Calibri"/>
        </w:rPr>
      </w:pPr>
      <w:r w:rsidRPr="00986368">
        <w:rPr>
          <w:rFonts w:ascii="Calibri" w:hAnsi="Calibri"/>
          <w:color w:val="000000"/>
        </w:rPr>
        <w:t>2.</w:t>
      </w:r>
      <w:r w:rsidRPr="00986368">
        <w:rPr>
          <w:rFonts w:ascii="Calibri" w:hAnsi="Calibri"/>
          <w:color w:val="000000"/>
          <w:sz w:val="14"/>
          <w:szCs w:val="14"/>
        </w:rPr>
        <w:t xml:space="preserve">          </w:t>
      </w:r>
      <w:r w:rsidRPr="00986368">
        <w:rPr>
          <w:rFonts w:ascii="Calibri" w:hAnsi="Calibri"/>
          <w:color w:val="000000"/>
        </w:rPr>
        <w:t>Tecviz edilen bu azami doz ve miktarlar, yeni bilgilerin ışığında, devamlı şekilde yeniden incelemeye tabi tutulacaktır.</w:t>
      </w:r>
    </w:p>
    <w:p w14:paraId="365D5A26" w14:textId="77777777" w:rsidR="00DE4386" w:rsidRPr="00986368" w:rsidRDefault="00DE4386" w:rsidP="00DE4386">
      <w:pPr>
        <w:ind w:left="1080"/>
        <w:jc w:val="both"/>
        <w:rPr>
          <w:rFonts w:ascii="Calibri" w:hAnsi="Calibri"/>
        </w:rPr>
      </w:pPr>
      <w:r w:rsidRPr="00986368">
        <w:rPr>
          <w:rFonts w:ascii="Calibri" w:hAnsi="Calibri"/>
          <w:color w:val="000000"/>
        </w:rPr>
        <w:t> </w:t>
      </w:r>
    </w:p>
    <w:p w14:paraId="365822BF" w14:textId="77777777" w:rsidR="00DE4386" w:rsidRPr="00986368" w:rsidRDefault="00DE4386" w:rsidP="00DE4386">
      <w:pPr>
        <w:jc w:val="both"/>
        <w:rPr>
          <w:rFonts w:ascii="Calibri" w:hAnsi="Calibri"/>
        </w:rPr>
      </w:pPr>
      <w:r w:rsidRPr="00986368">
        <w:rPr>
          <w:rFonts w:ascii="Calibri" w:hAnsi="Calibri"/>
          <w:b/>
          <w:bCs/>
          <w:color w:val="000000"/>
        </w:rPr>
        <w:t>MADDE 7</w:t>
      </w:r>
    </w:p>
    <w:p w14:paraId="6E39C30A" w14:textId="77777777" w:rsidR="00DE4386" w:rsidRPr="00986368" w:rsidRDefault="00DE4386" w:rsidP="00DE4386">
      <w:pPr>
        <w:ind w:left="900" w:hanging="540"/>
        <w:jc w:val="both"/>
        <w:rPr>
          <w:rFonts w:ascii="Calibri" w:hAnsi="Calibri"/>
        </w:rPr>
      </w:pPr>
      <w:r w:rsidRPr="00986368">
        <w:rPr>
          <w:rFonts w:ascii="Calibri" w:hAnsi="Calibri"/>
          <w:color w:val="000000"/>
        </w:rPr>
        <w:t>1.</w:t>
      </w:r>
      <w:r w:rsidRPr="00986368">
        <w:rPr>
          <w:rFonts w:ascii="Calibri" w:hAnsi="Calibri"/>
          <w:color w:val="000000"/>
          <w:sz w:val="14"/>
          <w:szCs w:val="14"/>
        </w:rPr>
        <w:t xml:space="preserve">          </w:t>
      </w:r>
      <w:r w:rsidRPr="00986368">
        <w:rPr>
          <w:rFonts w:ascii="Calibri" w:hAnsi="Calibri"/>
          <w:color w:val="000000"/>
        </w:rPr>
        <w:t>Doğrudan doğruya radyasyon işlerinde çalışan ve;</w:t>
      </w:r>
    </w:p>
    <w:p w14:paraId="38FC45AD" w14:textId="77777777" w:rsidR="00DE4386" w:rsidRPr="00986368" w:rsidRDefault="00DE4386" w:rsidP="00DE4386">
      <w:pPr>
        <w:ind w:left="1440" w:hanging="540"/>
        <w:jc w:val="both"/>
        <w:rPr>
          <w:rFonts w:ascii="Calibri" w:hAnsi="Calibri"/>
        </w:rPr>
      </w:pPr>
      <w:r w:rsidRPr="00986368">
        <w:rPr>
          <w:rFonts w:ascii="Calibri" w:hAnsi="Calibri"/>
          <w:color w:val="000000"/>
        </w:rPr>
        <w:t>a.</w:t>
      </w:r>
      <w:r w:rsidRPr="00986368">
        <w:rPr>
          <w:rFonts w:ascii="Calibri" w:hAnsi="Calibri"/>
          <w:color w:val="000000"/>
          <w:sz w:val="14"/>
          <w:szCs w:val="14"/>
        </w:rPr>
        <w:t xml:space="preserve">          </w:t>
      </w:r>
      <w:r w:rsidRPr="00986368">
        <w:rPr>
          <w:rFonts w:ascii="Calibri" w:hAnsi="Calibri"/>
          <w:color w:val="000000"/>
        </w:rPr>
        <w:t>18 ve daha yukarı yaşta,</w:t>
      </w:r>
    </w:p>
    <w:p w14:paraId="4109DF2E" w14:textId="77777777" w:rsidR="00DE4386" w:rsidRPr="00986368" w:rsidRDefault="00DE4386" w:rsidP="00DE4386">
      <w:pPr>
        <w:ind w:left="1440" w:hanging="540"/>
        <w:jc w:val="both"/>
        <w:rPr>
          <w:rFonts w:ascii="Calibri" w:hAnsi="Calibri"/>
        </w:rPr>
      </w:pPr>
      <w:r w:rsidRPr="00986368">
        <w:rPr>
          <w:rFonts w:ascii="Calibri" w:hAnsi="Calibri"/>
          <w:color w:val="000000"/>
        </w:rPr>
        <w:t>b.</w:t>
      </w:r>
      <w:r w:rsidRPr="00986368">
        <w:rPr>
          <w:rFonts w:ascii="Calibri" w:hAnsi="Calibri"/>
          <w:color w:val="000000"/>
          <w:sz w:val="14"/>
          <w:szCs w:val="14"/>
        </w:rPr>
        <w:t xml:space="preserve">          </w:t>
      </w:r>
      <w:r w:rsidRPr="00986368">
        <w:rPr>
          <w:rFonts w:ascii="Calibri" w:hAnsi="Calibri"/>
          <w:color w:val="000000"/>
        </w:rPr>
        <w:t>18 yaşından küçük olan işçiler için uygun seviyeler, 6 ıncı madde hükümlerine uygun olarak tespit edilmelidir.</w:t>
      </w:r>
    </w:p>
    <w:p w14:paraId="32C3BFAE" w14:textId="77777777" w:rsidR="00DE4386" w:rsidRPr="00986368" w:rsidRDefault="00DE4386" w:rsidP="00DE4386">
      <w:pPr>
        <w:ind w:left="900" w:hanging="540"/>
        <w:jc w:val="both"/>
        <w:rPr>
          <w:rFonts w:ascii="Calibri" w:hAnsi="Calibri"/>
        </w:rPr>
      </w:pPr>
      <w:r w:rsidRPr="00986368">
        <w:rPr>
          <w:rFonts w:ascii="Calibri" w:hAnsi="Calibri"/>
          <w:color w:val="000000"/>
        </w:rPr>
        <w:t>2.</w:t>
      </w:r>
      <w:r w:rsidRPr="00986368">
        <w:rPr>
          <w:rFonts w:ascii="Calibri" w:hAnsi="Calibri"/>
          <w:color w:val="000000"/>
          <w:sz w:val="14"/>
          <w:szCs w:val="14"/>
        </w:rPr>
        <w:t xml:space="preserve">          </w:t>
      </w:r>
      <w:r w:rsidRPr="00986368">
        <w:rPr>
          <w:rFonts w:ascii="Calibri" w:hAnsi="Calibri"/>
          <w:color w:val="000000"/>
        </w:rPr>
        <w:t>16 yaşından küçük olan hiç bir işçi iyonizan radyasyonlara sebep olan işlerde çalıştırılmamalıdır.</w:t>
      </w:r>
    </w:p>
    <w:p w14:paraId="1A9D3321" w14:textId="77777777" w:rsidR="00DE4386" w:rsidRPr="00986368" w:rsidRDefault="00DE4386" w:rsidP="00DE4386">
      <w:pPr>
        <w:ind w:left="1080"/>
        <w:jc w:val="both"/>
        <w:rPr>
          <w:rFonts w:ascii="Calibri" w:hAnsi="Calibri"/>
        </w:rPr>
      </w:pPr>
      <w:r w:rsidRPr="00986368">
        <w:rPr>
          <w:rFonts w:ascii="Calibri" w:hAnsi="Calibri"/>
          <w:color w:val="000000"/>
        </w:rPr>
        <w:t> </w:t>
      </w:r>
    </w:p>
    <w:p w14:paraId="1BBF4651" w14:textId="77777777" w:rsidR="00DE4386" w:rsidRPr="00986368" w:rsidRDefault="00DE4386" w:rsidP="00DE4386">
      <w:pPr>
        <w:jc w:val="both"/>
        <w:rPr>
          <w:rFonts w:ascii="Calibri" w:hAnsi="Calibri"/>
        </w:rPr>
      </w:pPr>
      <w:r w:rsidRPr="00986368">
        <w:rPr>
          <w:rFonts w:ascii="Calibri" w:hAnsi="Calibri"/>
          <w:b/>
          <w:bCs/>
          <w:color w:val="000000"/>
        </w:rPr>
        <w:t>MADDE 8</w:t>
      </w:r>
    </w:p>
    <w:p w14:paraId="13F9564A" w14:textId="77777777" w:rsidR="00DE4386" w:rsidRPr="00986368" w:rsidRDefault="00DE4386" w:rsidP="00DE4386">
      <w:pPr>
        <w:jc w:val="both"/>
        <w:rPr>
          <w:rFonts w:ascii="Calibri" w:hAnsi="Calibri"/>
        </w:rPr>
      </w:pPr>
      <w:r w:rsidRPr="00986368">
        <w:rPr>
          <w:rFonts w:ascii="Calibri" w:hAnsi="Calibri"/>
          <w:color w:val="000000"/>
        </w:rPr>
        <w:t>Doğrudan doğruya radyasyon işlerinde çalışmayan fakat iyonizan radyasyonlara veya radyoaktif maddelere maruz kalmaları ihtimali bulunan mahallerde kalan ve bu mahallerden geçen işçiler uygun seviyeler 6. Madde hükümleri gereğince tespit edilmelidir.</w:t>
      </w:r>
    </w:p>
    <w:p w14:paraId="5F700596" w14:textId="77777777" w:rsidR="00DE4386" w:rsidRPr="00986368" w:rsidRDefault="00DE4386" w:rsidP="00DE4386">
      <w:pPr>
        <w:jc w:val="both"/>
        <w:rPr>
          <w:rFonts w:ascii="Calibri" w:hAnsi="Calibri"/>
        </w:rPr>
      </w:pPr>
      <w:r w:rsidRPr="00986368">
        <w:rPr>
          <w:rFonts w:ascii="Calibri" w:hAnsi="Calibri"/>
          <w:color w:val="000000"/>
        </w:rPr>
        <w:t> </w:t>
      </w:r>
    </w:p>
    <w:p w14:paraId="679327E0" w14:textId="77777777" w:rsidR="00DE4386" w:rsidRPr="00986368" w:rsidRDefault="00DE4386" w:rsidP="00DE4386">
      <w:pPr>
        <w:jc w:val="both"/>
        <w:rPr>
          <w:rFonts w:ascii="Calibri" w:hAnsi="Calibri"/>
        </w:rPr>
      </w:pPr>
      <w:r w:rsidRPr="00986368">
        <w:rPr>
          <w:rFonts w:ascii="Calibri" w:hAnsi="Calibri"/>
          <w:b/>
          <w:bCs/>
          <w:color w:val="000000"/>
        </w:rPr>
        <w:t>MADDE 9</w:t>
      </w:r>
    </w:p>
    <w:p w14:paraId="136DBB28" w14:textId="77777777" w:rsidR="00DE4386" w:rsidRPr="00986368" w:rsidRDefault="00DE4386" w:rsidP="00DE4386">
      <w:pPr>
        <w:ind w:left="900" w:hanging="540"/>
        <w:jc w:val="both"/>
        <w:rPr>
          <w:rFonts w:ascii="Calibri" w:hAnsi="Calibri"/>
        </w:rPr>
      </w:pPr>
      <w:r w:rsidRPr="00986368">
        <w:rPr>
          <w:rFonts w:ascii="Calibri" w:hAnsi="Calibri"/>
          <w:color w:val="000000"/>
        </w:rPr>
        <w:lastRenderedPageBreak/>
        <w:t>1.</w:t>
      </w:r>
      <w:r w:rsidRPr="00986368">
        <w:rPr>
          <w:rFonts w:ascii="Calibri" w:hAnsi="Calibri"/>
          <w:color w:val="000000"/>
          <w:sz w:val="14"/>
          <w:szCs w:val="14"/>
        </w:rPr>
        <w:t xml:space="preserve">          </w:t>
      </w:r>
      <w:r w:rsidRPr="00986368">
        <w:rPr>
          <w:rFonts w:ascii="Calibri" w:hAnsi="Calibri"/>
          <w:color w:val="000000"/>
        </w:rPr>
        <w:t>İyonizan radyasyonlardan ileri gelen tehlikelerin mevcudiyetini göstermek üzere,uygun bir tehlike işaretinden faydalanılmalıdır.Bu konuda gerekli görülen her türlü bilgi işçilere verilmelidir.</w:t>
      </w:r>
    </w:p>
    <w:p w14:paraId="73B1ADE4" w14:textId="77777777" w:rsidR="00DE4386" w:rsidRPr="00986368" w:rsidRDefault="00DE4386" w:rsidP="00DE4386">
      <w:pPr>
        <w:ind w:left="900" w:hanging="540"/>
        <w:jc w:val="both"/>
        <w:rPr>
          <w:rFonts w:ascii="Calibri" w:hAnsi="Calibri"/>
        </w:rPr>
      </w:pPr>
      <w:r w:rsidRPr="00986368">
        <w:rPr>
          <w:rFonts w:ascii="Calibri" w:hAnsi="Calibri"/>
          <w:color w:val="000000"/>
        </w:rPr>
        <w:t>2.</w:t>
      </w:r>
      <w:r w:rsidRPr="00986368">
        <w:rPr>
          <w:rFonts w:ascii="Calibri" w:hAnsi="Calibri"/>
          <w:color w:val="000000"/>
          <w:sz w:val="14"/>
          <w:szCs w:val="14"/>
        </w:rPr>
        <w:t xml:space="preserve">          </w:t>
      </w:r>
      <w:r w:rsidRPr="00986368">
        <w:rPr>
          <w:rFonts w:ascii="Calibri" w:hAnsi="Calibri"/>
          <w:color w:val="000000"/>
        </w:rPr>
        <w:t>Doğrudan doğruya radyasyon işlerinde çalışan bütün işçilere, bu işlerde çalıştırılmadan önce veya çalıştırıldıkları sırada, güvenlikleri ve sıhhatlerinin korunması için alınacak ihtiyat tedbirleri ve bu tedbirlerin alınmasını gerektiren sebepler hakkında lazım geldiği şekilde bilgi verilmelidir.</w:t>
      </w:r>
    </w:p>
    <w:p w14:paraId="02690529" w14:textId="77777777" w:rsidR="00DE4386" w:rsidRPr="00986368" w:rsidRDefault="00DE4386" w:rsidP="00DE4386">
      <w:pPr>
        <w:ind w:left="1080"/>
        <w:jc w:val="both"/>
        <w:rPr>
          <w:rFonts w:ascii="Calibri" w:hAnsi="Calibri"/>
        </w:rPr>
      </w:pPr>
      <w:r w:rsidRPr="00986368">
        <w:rPr>
          <w:rFonts w:ascii="Calibri" w:hAnsi="Calibri"/>
          <w:color w:val="000000"/>
        </w:rPr>
        <w:t> </w:t>
      </w:r>
    </w:p>
    <w:p w14:paraId="11F796CB" w14:textId="77777777" w:rsidR="00DE4386" w:rsidRPr="00986368" w:rsidRDefault="00DE4386" w:rsidP="00DE4386">
      <w:pPr>
        <w:jc w:val="both"/>
        <w:rPr>
          <w:rFonts w:ascii="Calibri" w:hAnsi="Calibri"/>
        </w:rPr>
      </w:pPr>
      <w:r w:rsidRPr="00986368">
        <w:rPr>
          <w:rFonts w:ascii="Calibri" w:hAnsi="Calibri"/>
          <w:b/>
          <w:bCs/>
          <w:color w:val="000000"/>
        </w:rPr>
        <w:t>MADDE 10</w:t>
      </w:r>
    </w:p>
    <w:p w14:paraId="62609342" w14:textId="77777777" w:rsidR="00DE4386" w:rsidRPr="00986368" w:rsidRDefault="00DE4386" w:rsidP="00DE4386">
      <w:pPr>
        <w:jc w:val="both"/>
        <w:rPr>
          <w:rFonts w:ascii="Calibri" w:hAnsi="Calibri"/>
        </w:rPr>
      </w:pPr>
      <w:r w:rsidRPr="00986368">
        <w:rPr>
          <w:rFonts w:ascii="Calibri" w:hAnsi="Calibri"/>
          <w:color w:val="000000"/>
        </w:rPr>
        <w:t>Mevzuat işçilerin çalışmaları sırasında iyonizan radyasyonlara maruz kalmalarını intaç eden işleri işbu mevzuat tarafından tespit olunacak usuller dairesinde belirtilmelidir.</w:t>
      </w:r>
    </w:p>
    <w:p w14:paraId="2DFE2D95" w14:textId="77777777" w:rsidR="00DE4386" w:rsidRPr="00986368" w:rsidRDefault="00DE4386" w:rsidP="00DE4386">
      <w:pPr>
        <w:jc w:val="both"/>
        <w:rPr>
          <w:rFonts w:ascii="Calibri" w:hAnsi="Calibri"/>
        </w:rPr>
      </w:pPr>
      <w:r w:rsidRPr="00986368">
        <w:rPr>
          <w:rFonts w:ascii="Calibri" w:hAnsi="Calibri"/>
          <w:color w:val="000000"/>
        </w:rPr>
        <w:t> </w:t>
      </w:r>
    </w:p>
    <w:p w14:paraId="0B278878" w14:textId="77777777" w:rsidR="00DE4386" w:rsidRPr="00986368" w:rsidRDefault="00DE4386" w:rsidP="00DE4386">
      <w:pPr>
        <w:jc w:val="both"/>
        <w:rPr>
          <w:rFonts w:ascii="Calibri" w:hAnsi="Calibri"/>
        </w:rPr>
      </w:pPr>
      <w:r w:rsidRPr="00986368">
        <w:rPr>
          <w:rFonts w:ascii="Calibri" w:hAnsi="Calibri"/>
          <w:b/>
          <w:bCs/>
          <w:color w:val="000000"/>
        </w:rPr>
        <w:t>MADDE 11</w:t>
      </w:r>
    </w:p>
    <w:p w14:paraId="06AB272F" w14:textId="77777777" w:rsidR="00DE4386" w:rsidRPr="00986368" w:rsidRDefault="00DE4386" w:rsidP="00DE4386">
      <w:pPr>
        <w:jc w:val="both"/>
        <w:rPr>
          <w:rFonts w:ascii="Calibri" w:hAnsi="Calibri"/>
        </w:rPr>
      </w:pPr>
      <w:r w:rsidRPr="00986368">
        <w:rPr>
          <w:rFonts w:ascii="Calibri" w:hAnsi="Calibri"/>
          <w:color w:val="000000"/>
        </w:rPr>
        <w:t>Tespit edilen seviyelere riayet edilip edilmediğinin doğrulanması amacıyla,işçilerin iyonizan radyasyonlara ve radyoaktif maddelere ne dereceye kadar maruz kaldıklarını tayin etmek üzere işçilere ve işyerleri lazım geldiği şekilde kontrole tabi tutulmalıdır.</w:t>
      </w:r>
    </w:p>
    <w:p w14:paraId="6F0AE367" w14:textId="77777777" w:rsidR="00DE4386" w:rsidRPr="00986368" w:rsidRDefault="00DE4386" w:rsidP="00DE4386">
      <w:pPr>
        <w:jc w:val="both"/>
        <w:rPr>
          <w:rFonts w:ascii="Calibri" w:hAnsi="Calibri"/>
        </w:rPr>
      </w:pPr>
      <w:r w:rsidRPr="00986368">
        <w:rPr>
          <w:rFonts w:ascii="Calibri" w:hAnsi="Calibri"/>
          <w:color w:val="000000"/>
        </w:rPr>
        <w:t> </w:t>
      </w:r>
    </w:p>
    <w:p w14:paraId="0FC2E281" w14:textId="77777777" w:rsidR="00DE4386" w:rsidRPr="00986368" w:rsidRDefault="00DE4386" w:rsidP="00DE4386">
      <w:pPr>
        <w:jc w:val="both"/>
        <w:rPr>
          <w:rFonts w:ascii="Calibri" w:hAnsi="Calibri"/>
        </w:rPr>
      </w:pPr>
      <w:r w:rsidRPr="00986368">
        <w:rPr>
          <w:rFonts w:ascii="Calibri" w:hAnsi="Calibri"/>
          <w:b/>
          <w:bCs/>
          <w:color w:val="000000"/>
        </w:rPr>
        <w:t>MADDE 12</w:t>
      </w:r>
    </w:p>
    <w:p w14:paraId="42781A8C" w14:textId="77777777" w:rsidR="00DE4386" w:rsidRPr="00986368" w:rsidRDefault="00DE4386" w:rsidP="00DE4386">
      <w:pPr>
        <w:jc w:val="both"/>
        <w:rPr>
          <w:rFonts w:ascii="Calibri" w:hAnsi="Calibri"/>
        </w:rPr>
      </w:pPr>
      <w:r w:rsidRPr="00986368">
        <w:rPr>
          <w:rFonts w:ascii="Calibri" w:hAnsi="Calibri"/>
          <w:color w:val="000000"/>
        </w:rPr>
        <w:t>Doğrudan doğruya radyasyon işlerinde çalışan bütün işçiler, bu işlerde çalışmadan önce veya çalışmaya başladıktan kısa bir zaman sonra sağlık muayenesine tabi tutulmalı ve bundan sonra münasip aralıklarla bu sağlık muayenelerinden geçirilmelidir.</w:t>
      </w:r>
    </w:p>
    <w:p w14:paraId="149F42BB" w14:textId="77777777" w:rsidR="00DE4386" w:rsidRPr="00986368" w:rsidRDefault="00DE4386" w:rsidP="00DE4386">
      <w:pPr>
        <w:jc w:val="both"/>
        <w:rPr>
          <w:rFonts w:ascii="Calibri" w:hAnsi="Calibri"/>
        </w:rPr>
      </w:pPr>
      <w:r w:rsidRPr="00986368">
        <w:rPr>
          <w:rFonts w:ascii="Calibri" w:hAnsi="Calibri"/>
          <w:color w:val="000000"/>
        </w:rPr>
        <w:t> </w:t>
      </w:r>
    </w:p>
    <w:p w14:paraId="3CCFB98E" w14:textId="77777777" w:rsidR="00DE4386" w:rsidRPr="00986368" w:rsidRDefault="00DE4386" w:rsidP="00DE4386">
      <w:pPr>
        <w:jc w:val="both"/>
        <w:rPr>
          <w:rFonts w:ascii="Calibri" w:hAnsi="Calibri"/>
        </w:rPr>
      </w:pPr>
      <w:r w:rsidRPr="00986368">
        <w:rPr>
          <w:rFonts w:ascii="Calibri" w:hAnsi="Calibri"/>
          <w:b/>
          <w:bCs/>
          <w:color w:val="000000"/>
        </w:rPr>
        <w:t>MADDE 13</w:t>
      </w:r>
    </w:p>
    <w:p w14:paraId="080E4A37" w14:textId="77777777" w:rsidR="00DE4386" w:rsidRPr="00986368" w:rsidRDefault="00DE4386" w:rsidP="00DE4386">
      <w:pPr>
        <w:jc w:val="both"/>
        <w:rPr>
          <w:rFonts w:ascii="Calibri" w:hAnsi="Calibri"/>
        </w:rPr>
      </w:pPr>
      <w:r w:rsidRPr="00986368">
        <w:rPr>
          <w:rFonts w:ascii="Calibri" w:hAnsi="Calibri"/>
          <w:color w:val="000000"/>
        </w:rPr>
        <w:t>İyonizan radyasyona maruz kalmanın nitelik veya derecesi ve ya her ikisi sebebiyle,hangi hallerde aşağıdaki tedbirlerin süratle alınması icap edeceği 1. Maddede öngörülen sözleşmenin yürütümünün sağlayıcı uygulama metotlarından biri yoluyla belirtilecektir:</w:t>
      </w:r>
    </w:p>
    <w:p w14:paraId="2741DA5A" w14:textId="77777777" w:rsidR="00DE4386" w:rsidRPr="00986368" w:rsidRDefault="00DE4386" w:rsidP="00DE4386">
      <w:pPr>
        <w:ind w:left="900" w:hanging="540"/>
        <w:jc w:val="both"/>
        <w:rPr>
          <w:rFonts w:ascii="Calibri" w:hAnsi="Calibri"/>
        </w:rPr>
      </w:pPr>
      <w:r w:rsidRPr="00986368">
        <w:rPr>
          <w:rFonts w:ascii="Calibri" w:hAnsi="Calibri"/>
          <w:color w:val="000000"/>
        </w:rPr>
        <w:t>a.</w:t>
      </w:r>
      <w:r w:rsidRPr="00986368">
        <w:rPr>
          <w:rFonts w:ascii="Calibri" w:hAnsi="Calibri"/>
          <w:color w:val="000000"/>
          <w:sz w:val="14"/>
          <w:szCs w:val="14"/>
        </w:rPr>
        <w:t xml:space="preserve">          </w:t>
      </w:r>
      <w:r w:rsidRPr="00986368">
        <w:rPr>
          <w:rFonts w:ascii="Calibri" w:hAnsi="Calibri"/>
          <w:color w:val="000000"/>
        </w:rPr>
        <w:t>İşçi münasip bir sağlık muayenesine tabi tutulmalıdır;</w:t>
      </w:r>
    </w:p>
    <w:p w14:paraId="24627548" w14:textId="77777777" w:rsidR="00DE4386" w:rsidRPr="00986368" w:rsidRDefault="00DE4386" w:rsidP="00DE4386">
      <w:pPr>
        <w:ind w:left="900" w:hanging="540"/>
        <w:jc w:val="both"/>
        <w:rPr>
          <w:rFonts w:ascii="Calibri" w:hAnsi="Calibri"/>
        </w:rPr>
      </w:pPr>
      <w:r w:rsidRPr="00986368">
        <w:rPr>
          <w:rFonts w:ascii="Calibri" w:hAnsi="Calibri"/>
          <w:color w:val="000000"/>
        </w:rPr>
        <w:t>b.</w:t>
      </w:r>
      <w:r w:rsidRPr="00986368">
        <w:rPr>
          <w:rFonts w:ascii="Calibri" w:hAnsi="Calibri"/>
          <w:color w:val="000000"/>
          <w:sz w:val="14"/>
          <w:szCs w:val="14"/>
        </w:rPr>
        <w:t xml:space="preserve">          </w:t>
      </w:r>
      <w:r w:rsidRPr="00986368">
        <w:rPr>
          <w:rFonts w:ascii="Calibri" w:hAnsi="Calibri"/>
          <w:color w:val="000000"/>
        </w:rPr>
        <w:t>İşveren yetkili makam tarafından verilen talimata uygun olarak bu makama tevdieten haber vermelidir,</w:t>
      </w:r>
    </w:p>
    <w:p w14:paraId="703A02AD" w14:textId="77777777" w:rsidR="00DE4386" w:rsidRPr="00986368" w:rsidRDefault="00DE4386" w:rsidP="00DE4386">
      <w:pPr>
        <w:ind w:left="900" w:hanging="540"/>
        <w:jc w:val="both"/>
        <w:rPr>
          <w:rFonts w:ascii="Calibri" w:hAnsi="Calibri"/>
        </w:rPr>
      </w:pPr>
      <w:r w:rsidRPr="00986368">
        <w:rPr>
          <w:rFonts w:ascii="Calibri" w:hAnsi="Calibri"/>
          <w:color w:val="000000"/>
        </w:rPr>
        <w:t>c.</w:t>
      </w:r>
      <w:r w:rsidRPr="00986368">
        <w:rPr>
          <w:rFonts w:ascii="Calibri" w:hAnsi="Calibri"/>
          <w:color w:val="000000"/>
          <w:sz w:val="14"/>
          <w:szCs w:val="14"/>
        </w:rPr>
        <w:t xml:space="preserve">           </w:t>
      </w:r>
      <w:r w:rsidRPr="00986368">
        <w:rPr>
          <w:rFonts w:ascii="Calibri" w:hAnsi="Calibri"/>
          <w:color w:val="000000"/>
        </w:rPr>
        <w:t>Radyasyonlara karşı korunma konusunda yetkili şahıslar, işçinin işini hangi şartlar altında yaptığını incelemelidir;</w:t>
      </w:r>
    </w:p>
    <w:p w14:paraId="7C859789" w14:textId="77777777" w:rsidR="00DE4386" w:rsidRPr="00986368" w:rsidRDefault="00DE4386" w:rsidP="00DE4386">
      <w:pPr>
        <w:ind w:left="900" w:hanging="540"/>
        <w:jc w:val="both"/>
        <w:rPr>
          <w:rFonts w:ascii="Calibri" w:hAnsi="Calibri"/>
        </w:rPr>
      </w:pPr>
      <w:r w:rsidRPr="00986368">
        <w:rPr>
          <w:rFonts w:ascii="Calibri" w:hAnsi="Calibri"/>
          <w:color w:val="000000"/>
        </w:rPr>
        <w:t>d.</w:t>
      </w:r>
      <w:r w:rsidRPr="00986368">
        <w:rPr>
          <w:rFonts w:ascii="Calibri" w:hAnsi="Calibri"/>
          <w:color w:val="000000"/>
          <w:sz w:val="14"/>
          <w:szCs w:val="14"/>
        </w:rPr>
        <w:t xml:space="preserve">          </w:t>
      </w:r>
      <w:r w:rsidRPr="00986368">
        <w:rPr>
          <w:rFonts w:ascii="Calibri" w:hAnsi="Calibri"/>
          <w:color w:val="000000"/>
        </w:rPr>
        <w:t>İşveren, teknik müşahedelere ve tıbbi görüşlere dayanan düzeltici lüzumlu bütün tedbirleri almalıdır.</w:t>
      </w:r>
    </w:p>
    <w:p w14:paraId="2C136A2B" w14:textId="77777777" w:rsidR="00DE4386" w:rsidRPr="00986368" w:rsidRDefault="00DE4386" w:rsidP="00DE4386">
      <w:pPr>
        <w:ind w:left="1800"/>
        <w:jc w:val="both"/>
        <w:rPr>
          <w:rFonts w:ascii="Calibri" w:hAnsi="Calibri"/>
        </w:rPr>
      </w:pPr>
      <w:r w:rsidRPr="00986368">
        <w:rPr>
          <w:rFonts w:ascii="Calibri" w:hAnsi="Calibri"/>
          <w:color w:val="000000"/>
        </w:rPr>
        <w:t> </w:t>
      </w:r>
    </w:p>
    <w:p w14:paraId="7FDCAFC9" w14:textId="77777777" w:rsidR="00DE4386" w:rsidRPr="00986368" w:rsidRDefault="00DE4386" w:rsidP="00DE4386">
      <w:pPr>
        <w:jc w:val="both"/>
        <w:rPr>
          <w:rFonts w:ascii="Calibri" w:hAnsi="Calibri"/>
        </w:rPr>
      </w:pPr>
      <w:r w:rsidRPr="00986368">
        <w:rPr>
          <w:rFonts w:ascii="Calibri" w:hAnsi="Calibri"/>
          <w:b/>
          <w:bCs/>
          <w:color w:val="000000"/>
        </w:rPr>
        <w:t>MADDE 14</w:t>
      </w:r>
    </w:p>
    <w:p w14:paraId="5050ACC0" w14:textId="77777777" w:rsidR="00DE4386" w:rsidRPr="00986368" w:rsidRDefault="00DE4386" w:rsidP="00DE4386">
      <w:pPr>
        <w:jc w:val="both"/>
        <w:rPr>
          <w:rFonts w:ascii="Calibri" w:hAnsi="Calibri"/>
        </w:rPr>
      </w:pPr>
      <w:r w:rsidRPr="00986368">
        <w:rPr>
          <w:rFonts w:ascii="Calibri" w:hAnsi="Calibri"/>
          <w:color w:val="000000"/>
        </w:rPr>
        <w:lastRenderedPageBreak/>
        <w:t>Hiçbiri işçi,yetkili tıbbi görüşe aykırı olarak iyonizan radyasyonlara maruz kalmasını gerektirebilecek işlerde çalıştırılmamalı veya çalıştırılmaya devam edilmemelidir.</w:t>
      </w:r>
    </w:p>
    <w:p w14:paraId="42002FF8" w14:textId="77777777" w:rsidR="00DE4386" w:rsidRPr="00986368" w:rsidRDefault="00DE4386" w:rsidP="00DE4386">
      <w:pPr>
        <w:jc w:val="both"/>
        <w:rPr>
          <w:rFonts w:ascii="Calibri" w:hAnsi="Calibri"/>
        </w:rPr>
      </w:pPr>
      <w:r w:rsidRPr="00986368">
        <w:rPr>
          <w:rFonts w:ascii="Calibri" w:hAnsi="Calibri"/>
          <w:color w:val="000000"/>
        </w:rPr>
        <w:t> </w:t>
      </w:r>
    </w:p>
    <w:p w14:paraId="1C3D1E5A" w14:textId="77777777" w:rsidR="00DE4386" w:rsidRPr="00986368" w:rsidRDefault="00DE4386" w:rsidP="00DE4386">
      <w:pPr>
        <w:jc w:val="both"/>
        <w:rPr>
          <w:rFonts w:ascii="Calibri" w:hAnsi="Calibri"/>
        </w:rPr>
      </w:pPr>
      <w:r w:rsidRPr="00986368">
        <w:rPr>
          <w:rFonts w:ascii="Calibri" w:hAnsi="Calibri"/>
          <w:b/>
          <w:bCs/>
          <w:color w:val="000000"/>
        </w:rPr>
        <w:t>MADDE 15</w:t>
      </w:r>
    </w:p>
    <w:p w14:paraId="6FC233B1" w14:textId="77777777" w:rsidR="00DE4386" w:rsidRPr="00986368" w:rsidRDefault="00DE4386" w:rsidP="00DE4386">
      <w:pPr>
        <w:jc w:val="both"/>
        <w:rPr>
          <w:rFonts w:ascii="Calibri" w:hAnsi="Calibri"/>
        </w:rPr>
      </w:pPr>
      <w:r w:rsidRPr="00986368">
        <w:rPr>
          <w:rFonts w:ascii="Calibri" w:hAnsi="Calibri"/>
          <w:color w:val="000000"/>
        </w:rPr>
        <w:t>Bu sözleşmeyi onaylayan her üye, sözleşme hükümlerinin uygulanmasını denetleme amacıyla münasip teftiş hizmetleri sağlamayı veya yeteri kadar bu teftişin sağlanmış olup olmadığını araştırmayı ,taahhüt eder.</w:t>
      </w:r>
    </w:p>
    <w:p w14:paraId="0845F4B5" w14:textId="77777777" w:rsidR="00DE4386" w:rsidRPr="00986368" w:rsidRDefault="00DE4386" w:rsidP="00DE4386">
      <w:pPr>
        <w:jc w:val="both"/>
        <w:rPr>
          <w:rFonts w:ascii="Calibri" w:hAnsi="Calibri"/>
        </w:rPr>
      </w:pPr>
      <w:r w:rsidRPr="00986368">
        <w:rPr>
          <w:rFonts w:ascii="Calibri" w:hAnsi="Calibri"/>
          <w:color w:val="000000"/>
        </w:rPr>
        <w:t> </w:t>
      </w:r>
    </w:p>
    <w:p w14:paraId="7EC96A57" w14:textId="77777777" w:rsidR="00DE4386" w:rsidRPr="00986368" w:rsidRDefault="00DE4386" w:rsidP="00DE4386">
      <w:pPr>
        <w:jc w:val="center"/>
        <w:rPr>
          <w:rFonts w:ascii="Calibri" w:hAnsi="Calibri"/>
        </w:rPr>
      </w:pPr>
      <w:r w:rsidRPr="00986368">
        <w:rPr>
          <w:rFonts w:ascii="Calibri" w:hAnsi="Calibri"/>
          <w:b/>
          <w:bCs/>
          <w:color w:val="000000"/>
        </w:rPr>
        <w:t>BÖLÜM III</w:t>
      </w:r>
    </w:p>
    <w:p w14:paraId="10017A5A" w14:textId="77777777" w:rsidR="00DE4386" w:rsidRPr="00986368" w:rsidRDefault="00DE4386" w:rsidP="00DE4386">
      <w:pPr>
        <w:jc w:val="center"/>
        <w:rPr>
          <w:rFonts w:ascii="Calibri" w:hAnsi="Calibri"/>
        </w:rPr>
      </w:pPr>
      <w:r w:rsidRPr="00986368">
        <w:rPr>
          <w:rFonts w:ascii="Calibri" w:hAnsi="Calibri"/>
          <w:b/>
          <w:bCs/>
          <w:color w:val="000000"/>
        </w:rPr>
        <w:t>SON HÜKÜMLER</w:t>
      </w:r>
    </w:p>
    <w:p w14:paraId="23BF9428" w14:textId="77777777" w:rsidR="00DE4386" w:rsidRPr="00986368" w:rsidRDefault="00DE4386" w:rsidP="00DE4386">
      <w:pPr>
        <w:jc w:val="both"/>
        <w:rPr>
          <w:rFonts w:ascii="Calibri" w:hAnsi="Calibri"/>
        </w:rPr>
      </w:pPr>
      <w:r w:rsidRPr="00986368">
        <w:rPr>
          <w:rFonts w:ascii="Calibri" w:hAnsi="Calibri"/>
          <w:color w:val="000000"/>
        </w:rPr>
        <w:t> </w:t>
      </w:r>
    </w:p>
    <w:p w14:paraId="07A3849F" w14:textId="77777777" w:rsidR="00DE4386" w:rsidRPr="00986368" w:rsidRDefault="00DE4386" w:rsidP="00DE4386">
      <w:pPr>
        <w:jc w:val="both"/>
        <w:rPr>
          <w:rFonts w:ascii="Calibri" w:hAnsi="Calibri"/>
        </w:rPr>
      </w:pPr>
      <w:r w:rsidRPr="00986368">
        <w:rPr>
          <w:rFonts w:ascii="Calibri" w:hAnsi="Calibri"/>
          <w:b/>
          <w:bCs/>
          <w:color w:val="000000"/>
        </w:rPr>
        <w:t>MADDE 16</w:t>
      </w:r>
    </w:p>
    <w:p w14:paraId="2723832F" w14:textId="77777777" w:rsidR="00DE4386" w:rsidRPr="00986368" w:rsidRDefault="00DE4386" w:rsidP="00DE4386">
      <w:pPr>
        <w:jc w:val="both"/>
        <w:rPr>
          <w:rFonts w:ascii="Calibri" w:hAnsi="Calibri"/>
        </w:rPr>
      </w:pPr>
      <w:r w:rsidRPr="00986368">
        <w:rPr>
          <w:rFonts w:ascii="Calibri" w:hAnsi="Calibri"/>
          <w:color w:val="000000"/>
        </w:rPr>
        <w:t>Bu sözleşmenin kesin onaylama belgeleri Milletlerarası Çalışma Bürosu Genel Müdürlüğüne gönderilecek ve onun tarafından tescil edilecektir.</w:t>
      </w:r>
    </w:p>
    <w:p w14:paraId="186C5720" w14:textId="77777777" w:rsidR="00DE4386" w:rsidRPr="00986368" w:rsidRDefault="00DE4386" w:rsidP="00DE4386">
      <w:pPr>
        <w:jc w:val="both"/>
        <w:rPr>
          <w:rFonts w:ascii="Calibri" w:hAnsi="Calibri"/>
        </w:rPr>
      </w:pPr>
      <w:r w:rsidRPr="00986368">
        <w:rPr>
          <w:rFonts w:ascii="Calibri" w:hAnsi="Calibri"/>
          <w:color w:val="000000"/>
        </w:rPr>
        <w:t> </w:t>
      </w:r>
    </w:p>
    <w:p w14:paraId="0F57312F" w14:textId="77777777" w:rsidR="00DE4386" w:rsidRPr="00986368" w:rsidRDefault="00DE4386" w:rsidP="00DE4386">
      <w:pPr>
        <w:jc w:val="both"/>
        <w:rPr>
          <w:rFonts w:ascii="Calibri" w:hAnsi="Calibri"/>
        </w:rPr>
      </w:pPr>
      <w:r w:rsidRPr="00986368">
        <w:rPr>
          <w:rFonts w:ascii="Calibri" w:hAnsi="Calibri"/>
          <w:b/>
          <w:bCs/>
          <w:color w:val="000000"/>
        </w:rPr>
        <w:t>MADDE 17</w:t>
      </w:r>
    </w:p>
    <w:p w14:paraId="1F06814A" w14:textId="77777777" w:rsidR="00DE4386" w:rsidRPr="00986368" w:rsidRDefault="00DE4386" w:rsidP="00DE4386">
      <w:pPr>
        <w:ind w:left="900" w:hanging="540"/>
        <w:jc w:val="both"/>
        <w:rPr>
          <w:rFonts w:ascii="Calibri" w:hAnsi="Calibri"/>
        </w:rPr>
      </w:pPr>
      <w:r w:rsidRPr="00986368">
        <w:rPr>
          <w:rFonts w:ascii="Calibri" w:hAnsi="Calibri"/>
          <w:color w:val="000000"/>
        </w:rPr>
        <w:t>1.</w:t>
      </w:r>
      <w:r w:rsidRPr="00986368">
        <w:rPr>
          <w:rFonts w:ascii="Calibri" w:hAnsi="Calibri"/>
          <w:color w:val="000000"/>
          <w:sz w:val="14"/>
          <w:szCs w:val="14"/>
        </w:rPr>
        <w:t xml:space="preserve">          </w:t>
      </w:r>
      <w:r w:rsidRPr="00986368">
        <w:rPr>
          <w:rFonts w:ascii="Calibri" w:hAnsi="Calibri"/>
          <w:color w:val="000000"/>
        </w:rPr>
        <w:t>Bu Sözleşme ancak onaylama belgeleri Genel Müdür tarafından tescil edilmiş olan Milletlerarası Çalışma Teşkilatı üyelerini bağlayacaktır.</w:t>
      </w:r>
    </w:p>
    <w:p w14:paraId="579AA39C" w14:textId="77777777" w:rsidR="00DE4386" w:rsidRPr="00986368" w:rsidRDefault="00DE4386" w:rsidP="00DE4386">
      <w:pPr>
        <w:ind w:left="900" w:hanging="540"/>
        <w:jc w:val="both"/>
        <w:rPr>
          <w:rFonts w:ascii="Calibri" w:hAnsi="Calibri"/>
        </w:rPr>
      </w:pPr>
      <w:r w:rsidRPr="00986368">
        <w:rPr>
          <w:rFonts w:ascii="Calibri" w:hAnsi="Calibri"/>
          <w:color w:val="000000"/>
        </w:rPr>
        <w:t>2.</w:t>
      </w:r>
      <w:r w:rsidRPr="00986368">
        <w:rPr>
          <w:rFonts w:ascii="Calibri" w:hAnsi="Calibri"/>
          <w:color w:val="000000"/>
          <w:sz w:val="14"/>
          <w:szCs w:val="14"/>
        </w:rPr>
        <w:t xml:space="preserve">          </w:t>
      </w:r>
      <w:r w:rsidRPr="00986368">
        <w:rPr>
          <w:rFonts w:ascii="Calibri" w:hAnsi="Calibri"/>
          <w:color w:val="000000"/>
        </w:rPr>
        <w:t>Bu Sözleşme, iki üyenin onaylama belgesi Genel Müdür tarafından tescil edildiği tarihten oniki ay sonra yürürlüğe girecektir.</w:t>
      </w:r>
    </w:p>
    <w:p w14:paraId="62838C8F" w14:textId="77777777" w:rsidR="00DE4386" w:rsidRPr="00986368" w:rsidRDefault="00DE4386" w:rsidP="00DE4386">
      <w:pPr>
        <w:ind w:left="900" w:hanging="540"/>
        <w:jc w:val="both"/>
        <w:rPr>
          <w:rFonts w:ascii="Calibri" w:hAnsi="Calibri"/>
        </w:rPr>
      </w:pPr>
      <w:r w:rsidRPr="00986368">
        <w:rPr>
          <w:rFonts w:ascii="Calibri" w:hAnsi="Calibri"/>
          <w:color w:val="000000"/>
        </w:rPr>
        <w:t>3.</w:t>
      </w:r>
      <w:r w:rsidRPr="00986368">
        <w:rPr>
          <w:rFonts w:ascii="Calibri" w:hAnsi="Calibri"/>
          <w:color w:val="000000"/>
          <w:sz w:val="14"/>
          <w:szCs w:val="14"/>
        </w:rPr>
        <w:t xml:space="preserve">          </w:t>
      </w:r>
      <w:r w:rsidRPr="00986368">
        <w:rPr>
          <w:rFonts w:ascii="Calibri" w:hAnsi="Calibri"/>
          <w:color w:val="000000"/>
        </w:rPr>
        <w:t>Daha sonra bu sözleşme, onu onaylayan her üye için onaylama belgesi tescil edildiği tarihten oniki ay sonra yürürlüğe girecektir.</w:t>
      </w:r>
    </w:p>
    <w:p w14:paraId="6BB43193" w14:textId="77777777" w:rsidR="00DE4386" w:rsidRPr="00986368" w:rsidRDefault="00DE4386" w:rsidP="00DE4386">
      <w:pPr>
        <w:ind w:left="900" w:hanging="540"/>
        <w:jc w:val="both"/>
        <w:rPr>
          <w:rFonts w:ascii="Calibri" w:hAnsi="Calibri"/>
        </w:rPr>
      </w:pPr>
      <w:r w:rsidRPr="00986368">
        <w:rPr>
          <w:rFonts w:ascii="Calibri" w:hAnsi="Calibri"/>
          <w:color w:val="000000"/>
        </w:rPr>
        <w:t> </w:t>
      </w:r>
    </w:p>
    <w:p w14:paraId="7ADEB641" w14:textId="77777777" w:rsidR="00DE4386" w:rsidRPr="00986368" w:rsidRDefault="00DE4386" w:rsidP="00DE4386">
      <w:pPr>
        <w:jc w:val="both"/>
        <w:rPr>
          <w:rFonts w:ascii="Calibri" w:hAnsi="Calibri"/>
        </w:rPr>
      </w:pPr>
      <w:r w:rsidRPr="00986368">
        <w:rPr>
          <w:rFonts w:ascii="Calibri" w:hAnsi="Calibri"/>
          <w:b/>
          <w:bCs/>
          <w:color w:val="000000"/>
        </w:rPr>
        <w:t>MADDE 18</w:t>
      </w:r>
    </w:p>
    <w:p w14:paraId="4D02E482" w14:textId="77777777" w:rsidR="00DE4386" w:rsidRPr="00986368" w:rsidRDefault="00DE4386" w:rsidP="00DE4386">
      <w:pPr>
        <w:ind w:left="900" w:hanging="540"/>
        <w:jc w:val="both"/>
        <w:rPr>
          <w:rFonts w:ascii="Calibri" w:hAnsi="Calibri"/>
        </w:rPr>
      </w:pPr>
      <w:r w:rsidRPr="00986368">
        <w:rPr>
          <w:rFonts w:ascii="Calibri" w:hAnsi="Calibri"/>
          <w:color w:val="000000"/>
        </w:rPr>
        <w:t>1.</w:t>
      </w:r>
      <w:r w:rsidRPr="00986368">
        <w:rPr>
          <w:rFonts w:ascii="Calibri" w:hAnsi="Calibri"/>
          <w:color w:val="000000"/>
          <w:sz w:val="14"/>
          <w:szCs w:val="14"/>
        </w:rPr>
        <w:t xml:space="preserve">          </w:t>
      </w:r>
      <w:r w:rsidRPr="00986368">
        <w:rPr>
          <w:rFonts w:ascii="Calibri" w:hAnsi="Calibri"/>
          <w:color w:val="000000"/>
        </w:rPr>
        <w:t>Bu sözleşmeyi onaylayan her üye onu,ilk yürürlüğe girdiği tarihten itibaren beş yıllık bir devre sonunda Milletlerarası Çalışma Bürosu Genel Müdürüne göndereceği ve bu Müdürün tescil edeceği bir belge ile feshedebilir.Fesih ,tescil tarihinden ancak bir yıl sonra muteber olacaktır.</w:t>
      </w:r>
    </w:p>
    <w:p w14:paraId="030523AD" w14:textId="77777777" w:rsidR="00DE4386" w:rsidRPr="00986368" w:rsidRDefault="00DE4386" w:rsidP="00DE4386">
      <w:pPr>
        <w:ind w:left="900" w:hanging="540"/>
        <w:jc w:val="both"/>
        <w:rPr>
          <w:rFonts w:ascii="Calibri" w:hAnsi="Calibri"/>
        </w:rPr>
      </w:pPr>
      <w:r w:rsidRPr="00986368">
        <w:rPr>
          <w:rFonts w:ascii="Calibri" w:hAnsi="Calibri"/>
          <w:color w:val="000000"/>
        </w:rPr>
        <w:t>2.</w:t>
      </w:r>
      <w:r w:rsidRPr="00986368">
        <w:rPr>
          <w:rFonts w:ascii="Calibri" w:hAnsi="Calibri"/>
          <w:color w:val="000000"/>
          <w:sz w:val="14"/>
          <w:szCs w:val="14"/>
        </w:rPr>
        <w:t xml:space="preserve">          </w:t>
      </w:r>
      <w:r w:rsidRPr="00986368">
        <w:rPr>
          <w:rFonts w:ascii="Calibri" w:hAnsi="Calibri"/>
          <w:color w:val="000000"/>
        </w:rPr>
        <w:t>Bu sözleşmeyi onaylamış olan ve bundan evvelki fıkarada sözü edilen beş yıllık devrenin bitiminden itibaren bir yıl zarfında bu madde de öngörülen fesih hakkını kullanmayan üye yeniden 5 yıllık bir müddet için bağlanmış olacaktır.Ve daha sonra bu Sözleşmeyi , her beş yıllık devrenin bitiminde bu madde öngörülen şartlar altında feshedilebilecektir.</w:t>
      </w:r>
    </w:p>
    <w:p w14:paraId="77364C28" w14:textId="77777777" w:rsidR="00DE4386" w:rsidRPr="00986368" w:rsidRDefault="00DE4386" w:rsidP="00DE4386">
      <w:pPr>
        <w:ind w:left="1800"/>
        <w:jc w:val="both"/>
        <w:rPr>
          <w:rFonts w:ascii="Calibri" w:hAnsi="Calibri"/>
        </w:rPr>
      </w:pPr>
      <w:r w:rsidRPr="00986368">
        <w:rPr>
          <w:rFonts w:ascii="Calibri" w:hAnsi="Calibri"/>
          <w:color w:val="000000"/>
        </w:rPr>
        <w:t> </w:t>
      </w:r>
    </w:p>
    <w:p w14:paraId="79149018" w14:textId="77777777" w:rsidR="00DE4386" w:rsidRPr="00986368" w:rsidRDefault="00DE4386" w:rsidP="00DE4386">
      <w:pPr>
        <w:jc w:val="both"/>
        <w:rPr>
          <w:rFonts w:ascii="Calibri" w:hAnsi="Calibri"/>
        </w:rPr>
      </w:pPr>
      <w:r w:rsidRPr="00986368">
        <w:rPr>
          <w:rFonts w:ascii="Calibri" w:hAnsi="Calibri"/>
          <w:b/>
          <w:bCs/>
          <w:color w:val="000000"/>
        </w:rPr>
        <w:lastRenderedPageBreak/>
        <w:t>MADDE 19</w:t>
      </w:r>
    </w:p>
    <w:p w14:paraId="24E8D957" w14:textId="77777777" w:rsidR="00DE4386" w:rsidRPr="00986368" w:rsidRDefault="00DE4386" w:rsidP="00DE4386">
      <w:pPr>
        <w:ind w:left="900" w:hanging="540"/>
        <w:jc w:val="both"/>
        <w:rPr>
          <w:rFonts w:ascii="Calibri" w:hAnsi="Calibri"/>
        </w:rPr>
      </w:pPr>
      <w:r w:rsidRPr="00986368">
        <w:rPr>
          <w:rFonts w:ascii="Calibri" w:hAnsi="Calibri"/>
          <w:color w:val="000000"/>
        </w:rPr>
        <w:t>1.</w:t>
      </w:r>
      <w:r w:rsidRPr="00986368">
        <w:rPr>
          <w:rFonts w:ascii="Calibri" w:hAnsi="Calibri"/>
          <w:color w:val="000000"/>
          <w:sz w:val="14"/>
          <w:szCs w:val="14"/>
        </w:rPr>
        <w:t xml:space="preserve">          </w:t>
      </w:r>
      <w:r w:rsidRPr="00986368">
        <w:rPr>
          <w:rFonts w:ascii="Calibri" w:hAnsi="Calibri"/>
          <w:color w:val="000000"/>
        </w:rPr>
        <w:t>Milletlerarası Çalışma Bürosu Genel Müdürü,Milletlerarası Çalışma Teşkilatı üyeleri tarafından kendisine bildirilen bütün onaylama ve fesihlerin tescil olduğunu Teşkilatın bütün üyelerine bildirecektir.</w:t>
      </w:r>
    </w:p>
    <w:p w14:paraId="13E69262" w14:textId="77777777" w:rsidR="00DE4386" w:rsidRPr="00986368" w:rsidRDefault="00DE4386" w:rsidP="00DE4386">
      <w:pPr>
        <w:ind w:left="900" w:hanging="540"/>
        <w:jc w:val="both"/>
        <w:rPr>
          <w:rFonts w:ascii="Calibri" w:hAnsi="Calibri"/>
        </w:rPr>
      </w:pPr>
      <w:r w:rsidRPr="00986368">
        <w:rPr>
          <w:rFonts w:ascii="Calibri" w:hAnsi="Calibri"/>
          <w:color w:val="000000"/>
        </w:rPr>
        <w:t>2.</w:t>
      </w:r>
      <w:r w:rsidRPr="00986368">
        <w:rPr>
          <w:rFonts w:ascii="Calibri" w:hAnsi="Calibri"/>
          <w:color w:val="000000"/>
          <w:sz w:val="14"/>
          <w:szCs w:val="14"/>
        </w:rPr>
        <w:t xml:space="preserve">          </w:t>
      </w:r>
      <w:r w:rsidRPr="00986368">
        <w:rPr>
          <w:rFonts w:ascii="Calibri" w:hAnsi="Calibri"/>
          <w:color w:val="000000"/>
        </w:rPr>
        <w:t>Genel Müdür kendisine gönderilen Sözleşmenin ikinci onaylama belgesinin fesih olduğunu teşkilat üyelerine bildirirken, bu Sözleşmenin yürürlüğe gireceği tarih hakkında teşkilat üyelerinin dikkatini çekecektir.</w:t>
      </w:r>
    </w:p>
    <w:p w14:paraId="0F8A80C9" w14:textId="77777777" w:rsidR="00DE4386" w:rsidRPr="00986368" w:rsidRDefault="00DE4386" w:rsidP="00DE4386">
      <w:pPr>
        <w:ind w:left="1800"/>
        <w:jc w:val="both"/>
        <w:rPr>
          <w:rFonts w:ascii="Calibri" w:hAnsi="Calibri"/>
        </w:rPr>
      </w:pPr>
      <w:r w:rsidRPr="00986368">
        <w:rPr>
          <w:rFonts w:ascii="Calibri" w:hAnsi="Calibri"/>
          <w:color w:val="000000"/>
        </w:rPr>
        <w:t> </w:t>
      </w:r>
    </w:p>
    <w:p w14:paraId="4F7B67ED" w14:textId="77777777" w:rsidR="00DE4386" w:rsidRPr="00986368" w:rsidRDefault="00DE4386" w:rsidP="00DE4386">
      <w:pPr>
        <w:jc w:val="both"/>
        <w:rPr>
          <w:rFonts w:ascii="Calibri" w:hAnsi="Calibri"/>
        </w:rPr>
      </w:pPr>
      <w:r w:rsidRPr="00986368">
        <w:rPr>
          <w:rFonts w:ascii="Calibri" w:hAnsi="Calibri"/>
          <w:b/>
          <w:bCs/>
          <w:color w:val="000000"/>
        </w:rPr>
        <w:t>MADDE 20</w:t>
      </w:r>
    </w:p>
    <w:p w14:paraId="4C4EBED2" w14:textId="77777777" w:rsidR="00DE4386" w:rsidRPr="00986368" w:rsidRDefault="00DE4386" w:rsidP="00DE4386">
      <w:pPr>
        <w:jc w:val="both"/>
        <w:rPr>
          <w:rFonts w:ascii="Calibri" w:hAnsi="Calibri"/>
        </w:rPr>
      </w:pPr>
      <w:r w:rsidRPr="00986368">
        <w:rPr>
          <w:rFonts w:ascii="Calibri" w:hAnsi="Calibri"/>
          <w:color w:val="000000"/>
        </w:rPr>
        <w:t>Milletlerarası Çalışma Bürosu Genel Müdürü yukarıdaki maddelere uygun olarak tescil etmiş olduğu bütün onaylamalara ve fesihlere dair tam bilgileri Birleşmiş Milletler Antlaşmasının 202 nci maddesine uygun olarak tescil edilmek üzere,Birleşmiş Milletler Genel Sekreterine ulaştıracaktır.</w:t>
      </w:r>
    </w:p>
    <w:p w14:paraId="03FB6253" w14:textId="77777777" w:rsidR="00DE4386" w:rsidRPr="00986368" w:rsidRDefault="00DE4386" w:rsidP="00DE4386">
      <w:pPr>
        <w:jc w:val="both"/>
        <w:rPr>
          <w:rFonts w:ascii="Calibri" w:hAnsi="Calibri"/>
        </w:rPr>
      </w:pPr>
      <w:r w:rsidRPr="00986368">
        <w:rPr>
          <w:rFonts w:ascii="Calibri" w:hAnsi="Calibri"/>
          <w:color w:val="000000"/>
        </w:rPr>
        <w:t> </w:t>
      </w:r>
    </w:p>
    <w:p w14:paraId="5DF7AA12" w14:textId="77777777" w:rsidR="00DE4386" w:rsidRPr="00986368" w:rsidRDefault="00DE4386" w:rsidP="00DE4386">
      <w:pPr>
        <w:jc w:val="both"/>
        <w:rPr>
          <w:rFonts w:ascii="Calibri" w:hAnsi="Calibri"/>
        </w:rPr>
      </w:pPr>
      <w:r w:rsidRPr="00986368">
        <w:rPr>
          <w:rFonts w:ascii="Calibri" w:hAnsi="Calibri"/>
          <w:b/>
          <w:bCs/>
          <w:color w:val="000000"/>
        </w:rPr>
        <w:t>MADDE 21</w:t>
      </w:r>
    </w:p>
    <w:p w14:paraId="01445CEB" w14:textId="77777777" w:rsidR="00DE4386" w:rsidRPr="00986368" w:rsidRDefault="00DE4386" w:rsidP="00DE4386">
      <w:pPr>
        <w:jc w:val="both"/>
        <w:rPr>
          <w:rFonts w:ascii="Calibri" w:hAnsi="Calibri"/>
        </w:rPr>
      </w:pPr>
      <w:r w:rsidRPr="00986368">
        <w:rPr>
          <w:rFonts w:ascii="Calibri" w:hAnsi="Calibri"/>
          <w:color w:val="000000"/>
        </w:rPr>
        <w:t>Milletlerarası Çalışma Bürosu Yönetim Kurulu gerekli gördüğü her seferinde, bu Sözleşmenin uygulanması hakkındaki bir raporu genel konferansa sunacak ve onun tamamen veya kısmen değiştirilmesi meselesinin konferans gündemine alınması lüzumu hakkında karar verecektir.</w:t>
      </w:r>
    </w:p>
    <w:p w14:paraId="36AD57D2" w14:textId="77777777" w:rsidR="00DE4386" w:rsidRPr="00986368" w:rsidRDefault="00DE4386" w:rsidP="00DE4386">
      <w:pPr>
        <w:jc w:val="both"/>
        <w:rPr>
          <w:rFonts w:ascii="Calibri" w:hAnsi="Calibri"/>
        </w:rPr>
      </w:pPr>
      <w:r w:rsidRPr="00986368">
        <w:rPr>
          <w:rFonts w:ascii="Calibri" w:hAnsi="Calibri"/>
          <w:color w:val="000000"/>
        </w:rPr>
        <w:t> </w:t>
      </w:r>
    </w:p>
    <w:p w14:paraId="330EF2D3" w14:textId="77777777" w:rsidR="00DE4386" w:rsidRPr="00986368" w:rsidRDefault="00DE4386" w:rsidP="00DE4386">
      <w:pPr>
        <w:jc w:val="both"/>
        <w:rPr>
          <w:rFonts w:ascii="Calibri" w:hAnsi="Calibri"/>
        </w:rPr>
      </w:pPr>
      <w:r w:rsidRPr="00986368">
        <w:rPr>
          <w:rFonts w:ascii="Calibri" w:hAnsi="Calibri"/>
          <w:b/>
          <w:bCs/>
          <w:color w:val="000000"/>
        </w:rPr>
        <w:t>MADDE 22</w:t>
      </w:r>
    </w:p>
    <w:p w14:paraId="5F865E4B" w14:textId="77777777" w:rsidR="00DE4386" w:rsidRPr="00986368" w:rsidRDefault="00DE4386" w:rsidP="00DE4386">
      <w:pPr>
        <w:ind w:left="900" w:hanging="540"/>
        <w:jc w:val="both"/>
        <w:rPr>
          <w:rFonts w:ascii="Calibri" w:hAnsi="Calibri"/>
        </w:rPr>
      </w:pPr>
      <w:r w:rsidRPr="00986368">
        <w:rPr>
          <w:rFonts w:ascii="Calibri" w:hAnsi="Calibri"/>
          <w:color w:val="000000"/>
        </w:rPr>
        <w:t>1.</w:t>
      </w:r>
      <w:r w:rsidRPr="00986368">
        <w:rPr>
          <w:rFonts w:ascii="Calibri" w:hAnsi="Calibri"/>
          <w:color w:val="000000"/>
          <w:sz w:val="14"/>
          <w:szCs w:val="14"/>
        </w:rPr>
        <w:t xml:space="preserve">          </w:t>
      </w:r>
      <w:r w:rsidRPr="00986368">
        <w:rPr>
          <w:rFonts w:ascii="Calibri" w:hAnsi="Calibri"/>
          <w:color w:val="000000"/>
        </w:rPr>
        <w:t>Konferansın bu Sözleşmeyi tamamen veya kısmen değiştiren yeni bir sözleşme kabulü halinde ve yeni sözleşme aksini öngörmediği takdirde:</w:t>
      </w:r>
    </w:p>
    <w:p w14:paraId="40DC54B0" w14:textId="77777777" w:rsidR="00DE4386" w:rsidRPr="00986368" w:rsidRDefault="00DE4386" w:rsidP="00DE4386">
      <w:pPr>
        <w:ind w:left="1440" w:hanging="540"/>
        <w:jc w:val="both"/>
        <w:rPr>
          <w:rFonts w:ascii="Calibri" w:hAnsi="Calibri"/>
        </w:rPr>
      </w:pPr>
      <w:r w:rsidRPr="00986368">
        <w:rPr>
          <w:rFonts w:ascii="Calibri" w:hAnsi="Calibri"/>
          <w:color w:val="000000"/>
        </w:rPr>
        <w:t>a.</w:t>
      </w:r>
      <w:r w:rsidRPr="00986368">
        <w:rPr>
          <w:rFonts w:ascii="Calibri" w:hAnsi="Calibri"/>
          <w:color w:val="000000"/>
          <w:sz w:val="14"/>
          <w:szCs w:val="14"/>
        </w:rPr>
        <w:t xml:space="preserve">          </w:t>
      </w:r>
      <w:r w:rsidRPr="00986368">
        <w:rPr>
          <w:rFonts w:ascii="Calibri" w:hAnsi="Calibri"/>
          <w:color w:val="000000"/>
        </w:rPr>
        <w:t>Tadil edici yeni sözleşmenin bir üye tarafından onaylanması keyfiyeti, yukarıdaki 18 inci madde nazara alınmaksızın ve tadil edici yeni sözleşme yürürlüğe girmiş olmak kayıt ve şartıyla, bu sözleşmenin derhal ve kendiliğinden feshini gerektirecektir.</w:t>
      </w:r>
    </w:p>
    <w:p w14:paraId="5FA9BDED" w14:textId="77777777" w:rsidR="00DE4386" w:rsidRPr="00986368" w:rsidRDefault="00DE4386" w:rsidP="00DE4386">
      <w:pPr>
        <w:ind w:left="1440" w:hanging="540"/>
        <w:jc w:val="both"/>
        <w:rPr>
          <w:rFonts w:ascii="Calibri" w:hAnsi="Calibri"/>
        </w:rPr>
      </w:pPr>
      <w:r w:rsidRPr="00986368">
        <w:rPr>
          <w:rFonts w:ascii="Calibri" w:hAnsi="Calibri"/>
          <w:color w:val="000000"/>
        </w:rPr>
        <w:t>b.</w:t>
      </w:r>
      <w:r w:rsidRPr="00986368">
        <w:rPr>
          <w:rFonts w:ascii="Calibri" w:hAnsi="Calibri"/>
          <w:color w:val="000000"/>
          <w:sz w:val="14"/>
          <w:szCs w:val="14"/>
        </w:rPr>
        <w:t xml:space="preserve">          </w:t>
      </w:r>
      <w:r w:rsidRPr="00986368">
        <w:rPr>
          <w:rFonts w:ascii="Calibri" w:hAnsi="Calibri"/>
          <w:color w:val="000000"/>
        </w:rPr>
        <w:t>Tadil edici yeni sözleşmenin yürürlüğe girmesi tarihinden itibaren bu sözleşme üyelerin onaylanmasına artık açık bulundurulmayacaktır.</w:t>
      </w:r>
    </w:p>
    <w:p w14:paraId="0DE80CB6" w14:textId="77777777" w:rsidR="00DE4386" w:rsidRPr="00986368" w:rsidRDefault="00DE4386" w:rsidP="00DE4386">
      <w:pPr>
        <w:ind w:left="900" w:hanging="540"/>
        <w:jc w:val="both"/>
        <w:rPr>
          <w:rFonts w:ascii="Calibri" w:hAnsi="Calibri"/>
        </w:rPr>
      </w:pPr>
      <w:r w:rsidRPr="00986368">
        <w:rPr>
          <w:rFonts w:ascii="Calibri" w:hAnsi="Calibri"/>
          <w:color w:val="000000"/>
        </w:rPr>
        <w:t>2.</w:t>
      </w:r>
      <w:r w:rsidRPr="00986368">
        <w:rPr>
          <w:rFonts w:ascii="Calibri" w:hAnsi="Calibri"/>
          <w:color w:val="000000"/>
          <w:sz w:val="14"/>
          <w:szCs w:val="14"/>
        </w:rPr>
        <w:t xml:space="preserve">          </w:t>
      </w:r>
      <w:r w:rsidRPr="00986368">
        <w:rPr>
          <w:rFonts w:ascii="Calibri" w:hAnsi="Calibri"/>
          <w:color w:val="000000"/>
        </w:rPr>
        <w:t>Bu sözleşme, onu onayıp da tadil edici sözleşmeyi onaylamamış bulunan üyeler için,herhalde şimdiki şekil ve muhtevası ile yürürlükte olmakta devam edecektir.</w:t>
      </w:r>
    </w:p>
    <w:p w14:paraId="1A3C4CE7" w14:textId="77777777" w:rsidR="00DE4386" w:rsidRPr="00986368" w:rsidRDefault="00DE4386" w:rsidP="00DE4386">
      <w:pPr>
        <w:ind w:left="1800"/>
        <w:jc w:val="both"/>
        <w:rPr>
          <w:rFonts w:ascii="Calibri" w:hAnsi="Calibri"/>
        </w:rPr>
      </w:pPr>
      <w:r w:rsidRPr="00986368">
        <w:rPr>
          <w:rFonts w:ascii="Calibri" w:hAnsi="Calibri"/>
          <w:color w:val="000000"/>
        </w:rPr>
        <w:t> </w:t>
      </w:r>
    </w:p>
    <w:p w14:paraId="165F08E5" w14:textId="77777777" w:rsidR="00DE4386" w:rsidRPr="00986368" w:rsidRDefault="00DE4386" w:rsidP="00DE4386">
      <w:pPr>
        <w:jc w:val="both"/>
        <w:rPr>
          <w:rFonts w:ascii="Calibri" w:hAnsi="Calibri"/>
        </w:rPr>
      </w:pPr>
      <w:r w:rsidRPr="00986368">
        <w:rPr>
          <w:rFonts w:ascii="Calibri" w:hAnsi="Calibri"/>
          <w:b/>
          <w:bCs/>
          <w:color w:val="000000"/>
        </w:rPr>
        <w:t>MADDE 23</w:t>
      </w:r>
    </w:p>
    <w:p w14:paraId="56E4FDE6" w14:textId="77777777" w:rsidR="00DE4386" w:rsidRPr="00986368" w:rsidRDefault="00DE4386" w:rsidP="00DE4386">
      <w:pPr>
        <w:jc w:val="both"/>
        <w:rPr>
          <w:rFonts w:ascii="Calibri" w:hAnsi="Calibri"/>
        </w:rPr>
      </w:pPr>
      <w:r w:rsidRPr="00986368">
        <w:rPr>
          <w:rFonts w:ascii="Calibri" w:hAnsi="Calibri"/>
          <w:color w:val="000000"/>
        </w:rPr>
        <w:t>Bu sözleşmenin İngilizce ve Fransızca metinleri aynı derecede muteberdir.</w:t>
      </w:r>
    </w:p>
    <w:p w14:paraId="1D5D1917" w14:textId="5BE927E9" w:rsidR="00A6279D" w:rsidRPr="008528CB" w:rsidRDefault="00A6279D" w:rsidP="00A6279D">
      <w:pPr>
        <w:pStyle w:val="NormalWeb"/>
        <w:spacing w:before="120" w:beforeAutospacing="0" w:after="0" w:afterAutospacing="0" w:line="360" w:lineRule="auto"/>
        <w:ind w:left="142"/>
        <w:jc w:val="center"/>
        <w:outlineLvl w:val="1"/>
        <w:rPr>
          <w:rFonts w:ascii="Arial" w:hAnsi="Arial" w:cs="Arial"/>
        </w:rPr>
      </w:pPr>
      <w:r w:rsidRPr="008528CB">
        <w:rPr>
          <w:rFonts w:ascii="Arial" w:hAnsi="Arial" w:cs="Arial"/>
        </w:rPr>
        <w:t>HİENRİCH PRENSİPLERİ ÖZETİ</w:t>
      </w:r>
      <w:bookmarkEnd w:id="0"/>
    </w:p>
    <w:p w14:paraId="179847B9" w14:textId="77777777" w:rsidR="00A6279D" w:rsidRPr="008528CB" w:rsidRDefault="00A6279D" w:rsidP="005009F8">
      <w:pPr>
        <w:pStyle w:val="ListeParagraf"/>
        <w:numPr>
          <w:ilvl w:val="0"/>
          <w:numId w:val="1"/>
        </w:numPr>
        <w:spacing w:before="120" w:after="0" w:line="360" w:lineRule="auto"/>
        <w:rPr>
          <w:rFonts w:ascii="Arial" w:hAnsi="Arial" w:cs="Arial"/>
          <w:sz w:val="24"/>
          <w:szCs w:val="24"/>
        </w:rPr>
      </w:pPr>
      <w:r w:rsidRPr="008528CB">
        <w:rPr>
          <w:rFonts w:ascii="Arial" w:hAnsi="Arial" w:cs="Arial"/>
          <w:b/>
          <w:bCs/>
          <w:sz w:val="24"/>
          <w:szCs w:val="24"/>
        </w:rPr>
        <w:lastRenderedPageBreak/>
        <w:t>Prensip-1</w:t>
      </w:r>
      <w:r w:rsidRPr="008528CB">
        <w:rPr>
          <w:rFonts w:ascii="Arial" w:hAnsi="Arial" w:cs="Arial"/>
          <w:sz w:val="24"/>
          <w:szCs w:val="24"/>
        </w:rPr>
        <w:t>: Tehlikeli Hareket ve Tehlikeli Durumların Önlenmesi</w:t>
      </w:r>
    </w:p>
    <w:p w14:paraId="480438CE" w14:textId="77777777" w:rsidR="00A6279D" w:rsidRPr="008528CB" w:rsidRDefault="00A6279D" w:rsidP="005009F8">
      <w:pPr>
        <w:pStyle w:val="ListeParagraf"/>
        <w:numPr>
          <w:ilvl w:val="0"/>
          <w:numId w:val="1"/>
        </w:numPr>
        <w:spacing w:before="120" w:after="0" w:line="360" w:lineRule="auto"/>
        <w:rPr>
          <w:rFonts w:ascii="Arial" w:hAnsi="Arial" w:cs="Arial"/>
          <w:sz w:val="24"/>
          <w:szCs w:val="24"/>
        </w:rPr>
      </w:pPr>
      <w:r w:rsidRPr="008528CB">
        <w:rPr>
          <w:rFonts w:ascii="Arial" w:hAnsi="Arial" w:cs="Arial"/>
          <w:b/>
          <w:bCs/>
          <w:sz w:val="24"/>
          <w:szCs w:val="24"/>
          <w:lang w:val="en-US"/>
        </w:rPr>
        <w:t>Prensip-2</w:t>
      </w:r>
      <w:r w:rsidRPr="008528CB">
        <w:rPr>
          <w:rFonts w:ascii="Arial" w:hAnsi="Arial" w:cs="Arial"/>
          <w:sz w:val="24"/>
          <w:szCs w:val="24"/>
          <w:lang w:val="en-US"/>
        </w:rPr>
        <w:t xml:space="preserve">: </w:t>
      </w:r>
      <w:r w:rsidRPr="008528CB">
        <w:rPr>
          <w:rFonts w:ascii="Arial" w:hAnsi="Arial" w:cs="Arial"/>
          <w:sz w:val="24"/>
          <w:szCs w:val="24"/>
        </w:rPr>
        <w:t>İş kazaların ağırlıkları</w:t>
      </w:r>
    </w:p>
    <w:p w14:paraId="6504244E" w14:textId="77777777" w:rsidR="00A6279D" w:rsidRPr="008528CB" w:rsidRDefault="00A6279D" w:rsidP="005009F8">
      <w:pPr>
        <w:pStyle w:val="ListeParagraf"/>
        <w:numPr>
          <w:ilvl w:val="0"/>
          <w:numId w:val="1"/>
        </w:numPr>
        <w:spacing w:before="120" w:after="0" w:line="360" w:lineRule="auto"/>
        <w:rPr>
          <w:rFonts w:ascii="Arial" w:hAnsi="Arial" w:cs="Arial"/>
          <w:sz w:val="24"/>
          <w:szCs w:val="24"/>
        </w:rPr>
      </w:pPr>
      <w:r w:rsidRPr="008528CB">
        <w:rPr>
          <w:rFonts w:ascii="Arial" w:hAnsi="Arial" w:cs="Arial"/>
          <w:b/>
          <w:bCs/>
          <w:sz w:val="24"/>
          <w:szCs w:val="24"/>
          <w:lang w:val="en-US"/>
        </w:rPr>
        <w:t>Prensip-</w:t>
      </w:r>
      <w:r w:rsidRPr="008528CB">
        <w:rPr>
          <w:rFonts w:ascii="Arial" w:hAnsi="Arial" w:cs="Arial"/>
          <w:b/>
          <w:bCs/>
          <w:sz w:val="24"/>
          <w:szCs w:val="24"/>
        </w:rPr>
        <w:t>3</w:t>
      </w:r>
      <w:r w:rsidRPr="008528CB">
        <w:rPr>
          <w:rFonts w:ascii="Arial" w:hAnsi="Arial" w:cs="Arial"/>
          <w:sz w:val="24"/>
          <w:szCs w:val="24"/>
        </w:rPr>
        <w:t>: Kaza Sonucu Meydana Gelecek Zararın Büyüklüğü Kestirilemez, Bu Tamamen Tesadüflere Bağlıdır.</w:t>
      </w:r>
    </w:p>
    <w:p w14:paraId="59543084" w14:textId="77777777" w:rsidR="00A6279D" w:rsidRDefault="00A6279D" w:rsidP="009775DB">
      <w:pPr>
        <w:pStyle w:val="NormalWeb"/>
        <w:spacing w:before="120" w:beforeAutospacing="0" w:after="0" w:afterAutospacing="0" w:line="360" w:lineRule="auto"/>
        <w:ind w:left="142"/>
        <w:jc w:val="center"/>
        <w:outlineLvl w:val="1"/>
        <w:rPr>
          <w:rFonts w:ascii="Arial" w:hAnsi="Arial" w:cs="Arial"/>
        </w:rPr>
      </w:pPr>
    </w:p>
    <w:p w14:paraId="37598D45" w14:textId="74E03B69" w:rsidR="00404FC4" w:rsidRPr="00404FC4" w:rsidRDefault="00404FC4" w:rsidP="009775DB">
      <w:pPr>
        <w:pStyle w:val="NormalWeb"/>
        <w:spacing w:before="120" w:beforeAutospacing="0" w:after="0" w:afterAutospacing="0" w:line="360" w:lineRule="auto"/>
        <w:ind w:left="142"/>
        <w:jc w:val="center"/>
        <w:outlineLvl w:val="1"/>
        <w:rPr>
          <w:rFonts w:ascii="Arial" w:hAnsi="Arial" w:cs="Arial"/>
        </w:rPr>
      </w:pPr>
      <w:bookmarkStart w:id="2" w:name="_Toc140838976"/>
      <w:r w:rsidRPr="00404FC4">
        <w:rPr>
          <w:rFonts w:ascii="Arial" w:hAnsi="Arial" w:cs="Arial"/>
        </w:rPr>
        <w:t>İŞVEREN</w:t>
      </w:r>
      <w:bookmarkEnd w:id="1"/>
      <w:r w:rsidR="00A976AF">
        <w:rPr>
          <w:rFonts w:ascii="Arial" w:hAnsi="Arial" w:cs="Arial"/>
        </w:rPr>
        <w:t>İN SORUMLULUĞU</w:t>
      </w:r>
      <w:bookmarkEnd w:id="2"/>
    </w:p>
    <w:p w14:paraId="465F8AEA" w14:textId="6390715B" w:rsidR="00404FC4" w:rsidRDefault="00993073" w:rsidP="00987130">
      <w:pPr>
        <w:pStyle w:val="NormalWeb"/>
        <w:spacing w:before="120" w:beforeAutospacing="0" w:after="0" w:afterAutospacing="0" w:line="360" w:lineRule="auto"/>
        <w:ind w:left="142"/>
        <w:jc w:val="both"/>
        <w:rPr>
          <w:rFonts w:ascii="Arial" w:hAnsi="Arial" w:cs="Arial"/>
        </w:rPr>
      </w:pPr>
      <w:r w:rsidRPr="00987130">
        <w:rPr>
          <w:rFonts w:ascii="Arial" w:hAnsi="Arial" w:cs="Arial"/>
        </w:rPr>
        <w:t>iş sağlığı ve Güvenliği yönünden risk değerlendirilmesi yapmak veya yaptırmakla</w:t>
      </w:r>
    </w:p>
    <w:p w14:paraId="04FAA5E6" w14:textId="59700468" w:rsidR="00CF3976" w:rsidRDefault="00404FC4" w:rsidP="00987130">
      <w:pPr>
        <w:pStyle w:val="NormalWeb"/>
        <w:spacing w:before="120" w:beforeAutospacing="0" w:after="0" w:afterAutospacing="0" w:line="360" w:lineRule="auto"/>
        <w:ind w:left="142"/>
        <w:jc w:val="both"/>
        <w:rPr>
          <w:rFonts w:ascii="Arial" w:hAnsi="Arial" w:cs="Arial"/>
        </w:rPr>
      </w:pPr>
      <w:r w:rsidRPr="00987130">
        <w:rPr>
          <w:rFonts w:ascii="Arial" w:hAnsi="Arial" w:cs="Arial"/>
        </w:rPr>
        <w:t>Yükümlüdür</w:t>
      </w:r>
      <w:r w:rsidR="000570E3" w:rsidRPr="00987130">
        <w:rPr>
          <w:rFonts w:ascii="Arial" w:hAnsi="Arial" w:cs="Arial"/>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Default="0062262B" w:rsidP="0062262B">
      <w:pPr>
        <w:autoSpaceDE w:val="0"/>
        <w:autoSpaceDN w:val="0"/>
        <w:adjustRightInd w:val="0"/>
        <w:spacing w:before="120" w:line="360" w:lineRule="auto"/>
        <w:rPr>
          <w:rFonts w:ascii="Arial" w:hAnsi="Arial" w:cs="Arial"/>
        </w:rPr>
      </w:pPr>
      <w:r>
        <w:rPr>
          <w:rFonts w:ascii="Arial" w:hAnsi="Arial" w:cs="Arial"/>
        </w:rPr>
        <w:t>çok iyi anlatılmalı ve yazılı ve imzalanarak duyurulmalıdır.</w:t>
      </w:r>
    </w:p>
    <w:p w14:paraId="25F2C474" w14:textId="77777777" w:rsidR="00BC707A" w:rsidRDefault="00BC707A" w:rsidP="00BC707A">
      <w:pPr>
        <w:jc w:val="center"/>
        <w:rPr>
          <w:rFonts w:ascii="Arial" w:hAnsi="Arial" w:cs="Arial"/>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65052EBD"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83150E">
      <w:rPr>
        <w:sz w:val="16"/>
        <w:szCs w:val="16"/>
      </w:rPr>
      <w:fldChar w:fldCharType="begin"/>
    </w:r>
    <w:r w:rsidR="0083150E">
      <w:rPr>
        <w:sz w:val="16"/>
        <w:szCs w:val="16"/>
      </w:rPr>
      <w:instrText xml:space="preserve"> FILENAME  \* FirstCap  \* MERGEFORMAT </w:instrText>
    </w:r>
    <w:r w:rsidR="0083150E">
      <w:rPr>
        <w:sz w:val="16"/>
        <w:szCs w:val="16"/>
      </w:rPr>
      <w:fldChar w:fldCharType="separate"/>
    </w:r>
    <w:r w:rsidR="00023D6E">
      <w:rPr>
        <w:noProof/>
        <w:sz w:val="16"/>
        <w:szCs w:val="16"/>
      </w:rPr>
      <w:t>İlo-115-iscilerin-iyonizan-karsi.docx</w:t>
    </w:r>
    <w:r w:rsidR="0083150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7"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8"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5"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7"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6"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6"/>
  </w:num>
  <w:num w:numId="2" w16cid:durableId="1316688889">
    <w:abstractNumId w:val="24"/>
  </w:num>
  <w:num w:numId="3" w16cid:durableId="1690646771">
    <w:abstractNumId w:val="38"/>
  </w:num>
  <w:num w:numId="4" w16cid:durableId="1450586618">
    <w:abstractNumId w:val="2"/>
  </w:num>
  <w:num w:numId="5" w16cid:durableId="742335889">
    <w:abstractNumId w:val="29"/>
  </w:num>
  <w:num w:numId="6" w16cid:durableId="2101291276">
    <w:abstractNumId w:val="36"/>
  </w:num>
  <w:num w:numId="7" w16cid:durableId="1808426125">
    <w:abstractNumId w:val="1"/>
  </w:num>
  <w:num w:numId="8" w16cid:durableId="2172586">
    <w:abstractNumId w:val="9"/>
  </w:num>
  <w:num w:numId="9" w16cid:durableId="1460732281">
    <w:abstractNumId w:val="35"/>
  </w:num>
  <w:num w:numId="10" w16cid:durableId="690885642">
    <w:abstractNumId w:val="25"/>
  </w:num>
  <w:num w:numId="11" w16cid:durableId="1029382062">
    <w:abstractNumId w:val="11"/>
  </w:num>
  <w:num w:numId="12" w16cid:durableId="358046401">
    <w:abstractNumId w:val="15"/>
  </w:num>
  <w:num w:numId="13" w16cid:durableId="1993412451">
    <w:abstractNumId w:val="33"/>
  </w:num>
  <w:num w:numId="14" w16cid:durableId="2083943668">
    <w:abstractNumId w:val="28"/>
  </w:num>
  <w:num w:numId="15" w16cid:durableId="1496648718">
    <w:abstractNumId w:val="7"/>
  </w:num>
  <w:num w:numId="16" w16cid:durableId="1261571418">
    <w:abstractNumId w:val="10"/>
  </w:num>
  <w:num w:numId="17" w16cid:durableId="94252172">
    <w:abstractNumId w:val="37"/>
  </w:num>
  <w:num w:numId="18" w16cid:durableId="421296176">
    <w:abstractNumId w:val="6"/>
  </w:num>
  <w:num w:numId="19" w16cid:durableId="1615750711">
    <w:abstractNumId w:val="31"/>
  </w:num>
  <w:num w:numId="20" w16cid:durableId="1656565989">
    <w:abstractNumId w:val="32"/>
  </w:num>
  <w:num w:numId="21" w16cid:durableId="1082796042">
    <w:abstractNumId w:val="40"/>
  </w:num>
  <w:num w:numId="22" w16cid:durableId="1888686993">
    <w:abstractNumId w:val="3"/>
  </w:num>
  <w:num w:numId="23" w16cid:durableId="1094397248">
    <w:abstractNumId w:val="27"/>
  </w:num>
  <w:num w:numId="24" w16cid:durableId="872768404">
    <w:abstractNumId w:val="41"/>
  </w:num>
  <w:num w:numId="25" w16cid:durableId="1681079473">
    <w:abstractNumId w:val="14"/>
  </w:num>
  <w:num w:numId="26" w16cid:durableId="1364670639">
    <w:abstractNumId w:val="30"/>
  </w:num>
  <w:num w:numId="27" w16cid:durableId="1554266126">
    <w:abstractNumId w:val="5"/>
  </w:num>
  <w:num w:numId="28" w16cid:durableId="1046370603">
    <w:abstractNumId w:val="19"/>
  </w:num>
  <w:num w:numId="29" w16cid:durableId="264071838">
    <w:abstractNumId w:val="21"/>
  </w:num>
  <w:num w:numId="30" w16cid:durableId="2064135098">
    <w:abstractNumId w:val="12"/>
  </w:num>
  <w:num w:numId="31" w16cid:durableId="1211960987">
    <w:abstractNumId w:val="17"/>
  </w:num>
  <w:num w:numId="32" w16cid:durableId="799810551">
    <w:abstractNumId w:val="39"/>
  </w:num>
  <w:num w:numId="33" w16cid:durableId="203726831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3"/>
  </w:num>
  <w:num w:numId="37" w16cid:durableId="1472363281">
    <w:abstractNumId w:val="0"/>
  </w:num>
  <w:num w:numId="38" w16cid:durableId="2104838100">
    <w:abstractNumId w:val="18"/>
  </w:num>
  <w:num w:numId="39" w16cid:durableId="1704163573">
    <w:abstractNumId w:val="20"/>
  </w:num>
  <w:num w:numId="40" w16cid:durableId="737168825">
    <w:abstractNumId w:val="34"/>
  </w:num>
  <w:num w:numId="41" w16cid:durableId="2064867348">
    <w:abstractNumId w:val="8"/>
  </w:num>
  <w:num w:numId="42" w16cid:durableId="733968066">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3D6E"/>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B0"/>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iPriority w:val="99"/>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1685</Words>
  <Characters>9607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2024-01-26T16:54:00Z</cp:lastPrinted>
  <dcterms:created xsi:type="dcterms:W3CDTF">2023-10-23T14:03:00Z</dcterms:created>
  <dcterms:modified xsi:type="dcterms:W3CDTF">2024-01-26T16:54:00Z</dcterms:modified>
</cp:coreProperties>
</file>